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diagrams/data1.xml" ContentType="application/vnd.openxmlformats-officedocument.drawingml.diagramData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B25CF" w14:textId="77777777" w:rsidR="008E0F44" w:rsidRPr="00505E13" w:rsidRDefault="008E0F44" w:rsidP="008E0F44">
      <w:pPr>
        <w:widowControl/>
        <w:rPr>
          <w:rFonts w:ascii="Arial" w:hAnsi="Arial" w:cs="Arial"/>
        </w:rPr>
      </w:pPr>
      <w:bookmarkStart w:id="0" w:name="_Toc98301653"/>
      <w:bookmarkStart w:id="1" w:name="_Toc98302465"/>
      <w:bookmarkStart w:id="2" w:name="_Toc98303225"/>
      <w:bookmarkStart w:id="3" w:name="_Toc98304144"/>
      <w:bookmarkStart w:id="4" w:name="_Toc98305843"/>
      <w:bookmarkStart w:id="5" w:name="_Toc98307739"/>
      <w:bookmarkStart w:id="6" w:name="_Toc98308283"/>
      <w:bookmarkStart w:id="7" w:name="_Toc114459078"/>
      <w:bookmarkStart w:id="8" w:name="OLE_LINK1"/>
    </w:p>
    <w:p w14:paraId="2DF636F0" w14:textId="77777777" w:rsidR="00B32589" w:rsidRPr="00505E13" w:rsidRDefault="00B32589" w:rsidP="008E0F44">
      <w:pPr>
        <w:widowControl/>
        <w:rPr>
          <w:rFonts w:ascii="Arial" w:hAnsi="Arial" w:cs="Arial"/>
        </w:rPr>
      </w:pPr>
    </w:p>
    <w:p w14:paraId="59A66CA1" w14:textId="77777777" w:rsidR="00B32589" w:rsidRPr="00505E13" w:rsidRDefault="00B32589" w:rsidP="008E0F44">
      <w:pPr>
        <w:widowControl/>
        <w:rPr>
          <w:rFonts w:ascii="Arial" w:hAnsi="Arial" w:cs="Arial"/>
        </w:rPr>
      </w:pPr>
    </w:p>
    <w:p w14:paraId="60A2355A" w14:textId="77777777" w:rsidR="00B32589" w:rsidRPr="00505E13" w:rsidRDefault="00B32589" w:rsidP="008E0F44">
      <w:pPr>
        <w:widowControl/>
        <w:rPr>
          <w:rFonts w:ascii="Arial" w:hAnsi="Arial" w:cs="Arial"/>
        </w:rPr>
      </w:pPr>
    </w:p>
    <w:p w14:paraId="49E5A7DE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0A65D840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0025D89C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46F3857B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07548AFE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5164E2D4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265EAD78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19318EE4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1D438072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41A3510F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31697668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35F031F9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5AB9EE27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29F24010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4D905CE2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36483759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0B8024BB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4E0DD3C7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03825BD4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3B098206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76CDE7E2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5445C2C9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134E7243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438234A1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7529D87B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6162D846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280FDD5B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03ABC36E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6F74FE7E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76541611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p w14:paraId="12DF7267" w14:textId="77777777" w:rsidR="008E0F44" w:rsidRPr="00505E13" w:rsidRDefault="008E0F44" w:rsidP="008E0F44">
      <w:pPr>
        <w:widowControl/>
        <w:rPr>
          <w:rFonts w:ascii="Arial" w:hAnsi="Arial" w:cs="Arial"/>
        </w:rPr>
      </w:pPr>
    </w:p>
    <w:tbl>
      <w:tblPr>
        <w:tblW w:w="9638" w:type="dxa"/>
        <w:jc w:val="center"/>
        <w:tblCellMar>
          <w:top w:w="57" w:type="dxa"/>
          <w:left w:w="227" w:type="dxa"/>
          <w:bottom w:w="57" w:type="dxa"/>
          <w:right w:w="227" w:type="dxa"/>
        </w:tblCellMar>
        <w:tblLook w:val="01E0" w:firstRow="1" w:lastRow="1" w:firstColumn="1" w:lastColumn="1" w:noHBand="0" w:noVBand="0"/>
      </w:tblPr>
      <w:tblGrid>
        <w:gridCol w:w="2551"/>
        <w:gridCol w:w="7087"/>
      </w:tblGrid>
      <w:tr w:rsidR="007B09CE" w:rsidRPr="00505E13" w14:paraId="417BE080" w14:textId="77777777" w:rsidTr="00D55C76">
        <w:trPr>
          <w:trHeight w:val="680"/>
          <w:jc w:val="center"/>
        </w:trPr>
        <w:tc>
          <w:tcPr>
            <w:tcW w:w="2551" w:type="dxa"/>
            <w:tcBorders>
              <w:right w:val="single" w:sz="12" w:space="0" w:color="0070C0"/>
            </w:tcBorders>
            <w:shd w:val="clear" w:color="auto" w:fill="auto"/>
            <w:tcMar>
              <w:left w:w="57" w:type="dxa"/>
            </w:tcMar>
          </w:tcPr>
          <w:p w14:paraId="2134A65F" w14:textId="77777777" w:rsidR="007B09CE" w:rsidRPr="00505E13" w:rsidRDefault="007B09CE" w:rsidP="00001E98">
            <w:pPr>
              <w:widowControl/>
              <w:spacing w:line="276" w:lineRule="auto"/>
              <w:ind w:left="170"/>
              <w:jc w:val="right"/>
              <w:rPr>
                <w:rFonts w:ascii="Helvetica" w:hAnsi="Helvetica"/>
                <w:b/>
                <w:color w:val="002060"/>
                <w:sz w:val="40"/>
                <w:szCs w:val="40"/>
              </w:rPr>
            </w:pPr>
            <w:r w:rsidRPr="00505E13">
              <w:rPr>
                <w:rFonts w:ascii="Helvetica" w:hAnsi="Helvetica"/>
                <w:b/>
                <w:color w:val="002060"/>
                <w:sz w:val="40"/>
                <w:szCs w:val="40"/>
              </w:rPr>
              <w:t>C</w:t>
            </w:r>
            <w:r w:rsidRPr="00505E13">
              <w:rPr>
                <w:rFonts w:ascii="Helvetica" w:hAnsi="Helvetica"/>
                <w:b/>
                <w:color w:val="002060"/>
                <w:sz w:val="32"/>
                <w:szCs w:val="32"/>
              </w:rPr>
              <w:t>APÍTOL</w:t>
            </w:r>
            <w:r w:rsidRPr="00505E13">
              <w:rPr>
                <w:rFonts w:ascii="Helvetica" w:hAnsi="Helvetica"/>
                <w:b/>
                <w:color w:val="002060"/>
                <w:sz w:val="40"/>
                <w:szCs w:val="40"/>
              </w:rPr>
              <w:t xml:space="preserve"> </w:t>
            </w:r>
            <w:r w:rsidR="00001E98">
              <w:rPr>
                <w:rFonts w:ascii="Helvetica" w:hAnsi="Helvetica"/>
                <w:b/>
                <w:color w:val="002060"/>
                <w:sz w:val="40"/>
                <w:szCs w:val="40"/>
              </w:rPr>
              <w:t>3</w:t>
            </w:r>
          </w:p>
        </w:tc>
        <w:tc>
          <w:tcPr>
            <w:tcW w:w="7087" w:type="dxa"/>
            <w:tcBorders>
              <w:left w:val="single" w:sz="12" w:space="0" w:color="0070C0"/>
            </w:tcBorders>
            <w:shd w:val="clear" w:color="auto" w:fill="auto"/>
            <w:tcMar>
              <w:right w:w="57" w:type="dxa"/>
            </w:tcMar>
          </w:tcPr>
          <w:p w14:paraId="7BDF52E4" w14:textId="77777777" w:rsidR="00E05465" w:rsidRPr="00505E13" w:rsidRDefault="00001E98" w:rsidP="00650104">
            <w:pPr>
              <w:spacing w:line="360" w:lineRule="auto"/>
              <w:rPr>
                <w:rFonts w:ascii="Helvetica" w:hAnsi="Helvetica"/>
                <w:b/>
                <w:color w:val="595959" w:themeColor="text1" w:themeTint="A6"/>
                <w:sz w:val="28"/>
                <w:szCs w:val="28"/>
              </w:rPr>
            </w:pPr>
            <w:r w:rsidRPr="00007D24">
              <w:rPr>
                <w:rFonts w:ascii="Helvetica" w:hAnsi="Helvetica"/>
                <w:b/>
                <w:color w:val="404040" w:themeColor="text1" w:themeTint="BF"/>
                <w:sz w:val="40"/>
                <w:szCs w:val="40"/>
              </w:rPr>
              <w:t>A</w:t>
            </w:r>
            <w:r w:rsidRPr="00007D24">
              <w:rPr>
                <w:rFonts w:ascii="Helvetica" w:hAnsi="Helvetica"/>
                <w:b/>
                <w:color w:val="404040" w:themeColor="text1" w:themeTint="BF"/>
                <w:sz w:val="32"/>
                <w:szCs w:val="32"/>
              </w:rPr>
              <w:t xml:space="preserve">NNEX </w:t>
            </w:r>
            <w:r w:rsidR="00650104">
              <w:rPr>
                <w:rFonts w:ascii="Helvetica" w:hAnsi="Helvetica"/>
                <w:b/>
                <w:color w:val="404040" w:themeColor="text1" w:themeTint="BF"/>
                <w:sz w:val="36"/>
                <w:szCs w:val="36"/>
              </w:rPr>
              <w:t>43</w:t>
            </w:r>
          </w:p>
        </w:tc>
      </w:tr>
      <w:tr w:rsidR="00D55C76" w:rsidRPr="00505E13" w14:paraId="3137D717" w14:textId="77777777" w:rsidTr="00D55C76">
        <w:trPr>
          <w:trHeight w:val="850"/>
          <w:jc w:val="center"/>
        </w:trPr>
        <w:tc>
          <w:tcPr>
            <w:tcW w:w="2551" w:type="dxa"/>
            <w:tcBorders>
              <w:right w:val="single" w:sz="12" w:space="0" w:color="0070C0"/>
            </w:tcBorders>
            <w:shd w:val="clear" w:color="auto" w:fill="auto"/>
            <w:tcMar>
              <w:left w:w="57" w:type="dxa"/>
            </w:tcMar>
          </w:tcPr>
          <w:p w14:paraId="48606917" w14:textId="77777777" w:rsidR="00D55C76" w:rsidRPr="00505E13" w:rsidRDefault="00D55C76" w:rsidP="00001E98">
            <w:pPr>
              <w:widowControl/>
              <w:spacing w:line="276" w:lineRule="auto"/>
              <w:ind w:left="170"/>
              <w:jc w:val="right"/>
              <w:rPr>
                <w:rFonts w:ascii="Helvetica" w:hAnsi="Helvetica"/>
                <w:b/>
                <w:color w:val="002060"/>
                <w:sz w:val="40"/>
                <w:szCs w:val="40"/>
              </w:rPr>
            </w:pPr>
          </w:p>
        </w:tc>
        <w:tc>
          <w:tcPr>
            <w:tcW w:w="7087" w:type="dxa"/>
            <w:tcBorders>
              <w:left w:val="single" w:sz="12" w:space="0" w:color="0070C0"/>
            </w:tcBorders>
            <w:shd w:val="clear" w:color="auto" w:fill="auto"/>
            <w:tcMar>
              <w:right w:w="57" w:type="dxa"/>
            </w:tcMar>
          </w:tcPr>
          <w:p w14:paraId="35AC61FC" w14:textId="77777777" w:rsidR="00D55C76" w:rsidRPr="00CF02DA" w:rsidRDefault="00650104" w:rsidP="00776162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SISTEMA DE GESTIÓ D’ACTIUS DEL CAT</w:t>
            </w:r>
          </w:p>
        </w:tc>
      </w:tr>
    </w:tbl>
    <w:p w14:paraId="46435F54" w14:textId="77777777" w:rsidR="008E0F44" w:rsidRPr="00505E13" w:rsidRDefault="008E0F44" w:rsidP="008E0F44">
      <w:pPr>
        <w:widowControl/>
        <w:jc w:val="both"/>
        <w:rPr>
          <w:rFonts w:ascii="Arial" w:hAnsi="Arial" w:cs="Arial"/>
        </w:rPr>
      </w:pPr>
    </w:p>
    <w:p w14:paraId="21ACE86B" w14:textId="77777777" w:rsidR="008E0F44" w:rsidRPr="00505E13" w:rsidRDefault="008E0F44">
      <w:pPr>
        <w:widowControl/>
        <w:rPr>
          <w:rFonts w:ascii="Arial" w:hAnsi="Arial" w:cs="Arial"/>
          <w:b/>
          <w:color w:val="002060"/>
          <w:sz w:val="22"/>
          <w:szCs w:val="22"/>
          <w:u w:val="double"/>
        </w:rPr>
      </w:pPr>
      <w:r w:rsidRPr="00505E13">
        <w:rPr>
          <w:rFonts w:ascii="Arial" w:hAnsi="Arial" w:cs="Arial"/>
          <w:b/>
          <w:color w:val="002060"/>
          <w:sz w:val="22"/>
          <w:szCs w:val="22"/>
          <w:u w:val="double"/>
        </w:rPr>
        <w:br w:type="page"/>
      </w:r>
    </w:p>
    <w:p w14:paraId="015D0E9E" w14:textId="77777777" w:rsidR="00660FD5" w:rsidRDefault="00DE72C8" w:rsidP="00660FD5">
      <w:pPr>
        <w:widowControl/>
        <w:spacing w:line="360" w:lineRule="auto"/>
        <w:jc w:val="both"/>
        <w:rPr>
          <w:rFonts w:ascii="Helvetica" w:hAnsi="Helvetica" w:cs="Arial"/>
          <w:b/>
          <w:color w:val="002060"/>
          <w:sz w:val="28"/>
          <w:szCs w:val="28"/>
        </w:rPr>
      </w:pPr>
      <w:bookmarkStart w:id="9" w:name="_Toc40188416"/>
      <w:r w:rsidRPr="00874DA6">
        <w:rPr>
          <w:rFonts w:ascii="Helvetica" w:hAnsi="Helvetica" w:cs="Arial"/>
          <w:b/>
          <w:color w:val="002060"/>
          <w:sz w:val="28"/>
          <w:szCs w:val="28"/>
          <w:u w:val="single"/>
        </w:rPr>
        <w:lastRenderedPageBreak/>
        <w:t>A</w:t>
      </w:r>
      <w:r w:rsidRPr="00D265E8">
        <w:rPr>
          <w:rFonts w:ascii="Helvetica" w:hAnsi="Helvetica" w:cs="Arial"/>
          <w:b/>
          <w:color w:val="002060"/>
          <w:sz w:val="24"/>
          <w:szCs w:val="24"/>
          <w:u w:val="single"/>
        </w:rPr>
        <w:t>NNEX</w:t>
      </w:r>
      <w:r w:rsidRPr="00874DA6">
        <w:rPr>
          <w:rFonts w:ascii="Helvetica" w:hAnsi="Helvetica" w:cs="Arial"/>
          <w:b/>
          <w:color w:val="002060"/>
          <w:sz w:val="28"/>
          <w:szCs w:val="28"/>
          <w:u w:val="single"/>
        </w:rPr>
        <w:t xml:space="preserve"> </w:t>
      </w:r>
      <w:r w:rsidR="00E2289D">
        <w:rPr>
          <w:rFonts w:ascii="Helvetica" w:hAnsi="Helvetica" w:cs="Arial"/>
          <w:b/>
          <w:color w:val="002060"/>
          <w:sz w:val="28"/>
          <w:szCs w:val="28"/>
          <w:u w:val="single"/>
        </w:rPr>
        <w:t>43</w:t>
      </w:r>
      <w:r w:rsidRPr="00874DA6">
        <w:rPr>
          <w:rFonts w:ascii="Helvetica" w:hAnsi="Helvetica" w:cs="Arial"/>
          <w:b/>
          <w:color w:val="002060"/>
          <w:sz w:val="28"/>
          <w:szCs w:val="28"/>
        </w:rPr>
        <w:t>.</w:t>
      </w:r>
    </w:p>
    <w:p w14:paraId="6A066A49" w14:textId="77777777" w:rsidR="00DE72C8" w:rsidRPr="00660FD5" w:rsidRDefault="00E2289D" w:rsidP="00660FD5">
      <w:pPr>
        <w:widowControl/>
        <w:spacing w:after="240"/>
        <w:jc w:val="both"/>
        <w:rPr>
          <w:rFonts w:ascii="Helvetica" w:hAnsi="Helvetica" w:cs="Arial"/>
          <w:b/>
          <w:sz w:val="24"/>
          <w:szCs w:val="24"/>
        </w:rPr>
      </w:pPr>
      <w:r w:rsidRPr="00660FD5">
        <w:rPr>
          <w:rFonts w:ascii="Helvetica" w:hAnsi="Helvetica" w:cs="Arial"/>
          <w:b/>
          <w:sz w:val="24"/>
          <w:szCs w:val="24"/>
        </w:rPr>
        <w:t>Sistema de Gestió d’Actius del CAT</w:t>
      </w:r>
    </w:p>
    <w:p w14:paraId="132856C7" w14:textId="77777777" w:rsidR="00E2289D" w:rsidRPr="0090680D" w:rsidRDefault="00E2289D" w:rsidP="00221EEE">
      <w:pPr>
        <w:widowControl/>
        <w:rPr>
          <w:rFonts w:ascii="Arial" w:hAnsi="Arial" w:cs="Arial"/>
          <w:sz w:val="22"/>
          <w:szCs w:val="22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9"/>
    <w:p w14:paraId="0D95D096" w14:textId="77777777" w:rsidR="004D586F" w:rsidRPr="00CF02DA" w:rsidRDefault="00E2289D" w:rsidP="00FF5E45">
      <w:pPr>
        <w:keepNext/>
        <w:widowControl/>
        <w:numPr>
          <w:ilvl w:val="0"/>
          <w:numId w:val="13"/>
        </w:numPr>
        <w:spacing w:line="480" w:lineRule="auto"/>
        <w:jc w:val="both"/>
        <w:outlineLvl w:val="0"/>
        <w:rPr>
          <w:rFonts w:ascii="Arial" w:hAnsi="Arial" w:cs="Arial"/>
          <w:b/>
          <w:sz w:val="22"/>
          <w:szCs w:val="22"/>
          <w:u w:val="double"/>
        </w:rPr>
      </w:pPr>
      <w:r w:rsidRPr="00CF02DA">
        <w:rPr>
          <w:rFonts w:ascii="Arial" w:hAnsi="Arial" w:cs="Arial"/>
          <w:b/>
          <w:sz w:val="22"/>
          <w:szCs w:val="22"/>
          <w:u w:val="double"/>
        </w:rPr>
        <w:t>GESTIÓ DEL MANTENIMENT ASSISTIT PER ORDINADOR (GMAO)</w:t>
      </w:r>
    </w:p>
    <w:bookmarkEnd w:id="8"/>
    <w:p w14:paraId="476FB820" w14:textId="77777777" w:rsidR="004D586F" w:rsidRPr="00CF02DA" w:rsidRDefault="00E2289D" w:rsidP="00EE2CF7">
      <w:pPr>
        <w:keepNext/>
        <w:widowControl/>
        <w:numPr>
          <w:ilvl w:val="1"/>
          <w:numId w:val="13"/>
        </w:numPr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r w:rsidRPr="00CF02DA">
        <w:rPr>
          <w:rFonts w:ascii="Arial" w:hAnsi="Arial" w:cs="Arial"/>
          <w:b/>
          <w:sz w:val="22"/>
          <w:szCs w:val="22"/>
          <w:u w:val="single"/>
        </w:rPr>
        <w:t>GENERALITATS</w:t>
      </w:r>
    </w:p>
    <w:p w14:paraId="23F76EDB" w14:textId="77777777" w:rsidR="00E2289D" w:rsidRPr="00CF02DA" w:rsidRDefault="00E2289D" w:rsidP="00E2289D">
      <w:pPr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 xml:space="preserve">El CAT té implementat un GMAO per a la seva gestió dels actius de manteniment. Aquest GMAO  té introduïdes totes les instal·lacions i equips a mantenir, així com, la informació dels equips. Per tal de reduir el procés d’implantació del Contractista i el cost que això suposa, el CAT posarà a disposició del Contractista un accés al servidor del sistema de gestió d’actius, per a que el Contractista pugui gestionar el manteniment preventiu i correctiu </w:t>
      </w:r>
      <w:proofErr w:type="spellStart"/>
      <w:r w:rsidRPr="00CF02DA">
        <w:rPr>
          <w:rFonts w:ascii="Arial" w:hAnsi="Arial" w:cs="Arial"/>
          <w:sz w:val="22"/>
          <w:szCs w:val="22"/>
        </w:rPr>
        <w:t>ofertat</w:t>
      </w:r>
      <w:proofErr w:type="spellEnd"/>
      <w:r w:rsidRPr="00CF02DA">
        <w:rPr>
          <w:rFonts w:ascii="Arial" w:hAnsi="Arial" w:cs="Arial"/>
          <w:sz w:val="22"/>
          <w:szCs w:val="22"/>
        </w:rPr>
        <w:t xml:space="preserve"> a través d’aquesta eina</w:t>
      </w:r>
      <w:r w:rsidR="009347AA" w:rsidRPr="00CF02DA">
        <w:rPr>
          <w:rFonts w:ascii="Arial" w:hAnsi="Arial" w:cs="Arial"/>
          <w:sz w:val="22"/>
          <w:szCs w:val="22"/>
        </w:rPr>
        <w:t xml:space="preserve"> de forma totalment autònoma</w:t>
      </w:r>
      <w:r w:rsidRPr="00CF02DA">
        <w:rPr>
          <w:rFonts w:ascii="Arial" w:hAnsi="Arial" w:cs="Arial"/>
          <w:sz w:val="22"/>
          <w:szCs w:val="22"/>
        </w:rPr>
        <w:t>. Això</w:t>
      </w:r>
      <w:r w:rsidR="009347AA" w:rsidRPr="00CF02DA">
        <w:rPr>
          <w:rFonts w:ascii="Arial" w:hAnsi="Arial" w:cs="Arial"/>
          <w:sz w:val="22"/>
          <w:szCs w:val="22"/>
        </w:rPr>
        <w:t xml:space="preserve"> permetrà també facilitar</w:t>
      </w:r>
      <w:r w:rsidRPr="00CF02DA">
        <w:rPr>
          <w:rFonts w:ascii="Arial" w:hAnsi="Arial" w:cs="Arial"/>
          <w:sz w:val="22"/>
          <w:szCs w:val="22"/>
        </w:rPr>
        <w:t xml:space="preserve"> la comunicació i seguiment dels treballs realitzats</w:t>
      </w:r>
      <w:r w:rsidR="009347AA" w:rsidRPr="00CF02DA">
        <w:rPr>
          <w:rFonts w:ascii="Arial" w:hAnsi="Arial" w:cs="Arial"/>
          <w:sz w:val="22"/>
          <w:szCs w:val="22"/>
        </w:rPr>
        <w:t xml:space="preserve"> pel Contractista per part de la propietat</w:t>
      </w:r>
      <w:r w:rsidRPr="00CF02DA">
        <w:rPr>
          <w:rFonts w:ascii="Arial" w:hAnsi="Arial" w:cs="Arial"/>
          <w:sz w:val="22"/>
          <w:szCs w:val="22"/>
        </w:rPr>
        <w:t xml:space="preserve">, </w:t>
      </w:r>
      <w:r w:rsidR="009347AA" w:rsidRPr="00CF02DA">
        <w:rPr>
          <w:rFonts w:ascii="Arial" w:hAnsi="Arial" w:cs="Arial"/>
          <w:sz w:val="22"/>
          <w:szCs w:val="22"/>
        </w:rPr>
        <w:t>al poder intercanviar informació de seguiment dins de la mateixa eina.</w:t>
      </w:r>
    </w:p>
    <w:p w14:paraId="6664891E" w14:textId="77777777" w:rsidR="00E2289D" w:rsidRPr="00CF02DA" w:rsidRDefault="00E2289D" w:rsidP="00E3150E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39ED41A1" w14:textId="77777777" w:rsidR="009347AA" w:rsidRPr="00CF02DA" w:rsidRDefault="009347AA" w:rsidP="00E3150E">
      <w:pPr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El CAT i el Contractista consensuaran al començament del contracte l’estructura de comunicació i seguiment, així com el nivell de validacions que es realitzaran sobre els treballs. També es definiran les formacions que puguin ser necessàries per a un correcte funcionament de l’aplicació des de l’inici dels treballs.</w:t>
      </w:r>
    </w:p>
    <w:p w14:paraId="5DFB8F62" w14:textId="77777777" w:rsidR="009347AA" w:rsidRPr="00CF02DA" w:rsidRDefault="009347AA" w:rsidP="00FF5E45">
      <w:pPr>
        <w:jc w:val="both"/>
        <w:rPr>
          <w:rFonts w:ascii="Arial" w:hAnsi="Arial" w:cs="Arial"/>
          <w:sz w:val="22"/>
          <w:szCs w:val="22"/>
        </w:rPr>
      </w:pPr>
    </w:p>
    <w:p w14:paraId="16B890E6" w14:textId="77777777" w:rsidR="001C4C7A" w:rsidRPr="00CF02DA" w:rsidRDefault="001C4C7A" w:rsidP="001C4C7A">
      <w:pPr>
        <w:jc w:val="both"/>
        <w:rPr>
          <w:rFonts w:ascii="Arial" w:hAnsi="Arial" w:cs="Arial"/>
          <w:bCs/>
          <w:sz w:val="22"/>
          <w:szCs w:val="22"/>
        </w:rPr>
      </w:pPr>
    </w:p>
    <w:p w14:paraId="419B896B" w14:textId="77777777" w:rsidR="001C4C7A" w:rsidRPr="00CF02DA" w:rsidRDefault="00FF5E45" w:rsidP="005022E3">
      <w:pPr>
        <w:keepNext/>
        <w:widowControl/>
        <w:numPr>
          <w:ilvl w:val="1"/>
          <w:numId w:val="13"/>
        </w:numPr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MAXIMO</w:t>
      </w:r>
    </w:p>
    <w:p w14:paraId="06F39AC0" w14:textId="77777777" w:rsidR="001C4C7A" w:rsidRPr="00CF02DA" w:rsidRDefault="009347AA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El sistema implementat al CAT és el programari de gestió d’actius IBM MAXIMO 7.6, un dels estàndards del mercat, al qual s’hi accedeix des d’un explorador d’internet.</w:t>
      </w:r>
    </w:p>
    <w:p w14:paraId="4A847929" w14:textId="77777777" w:rsidR="009347AA" w:rsidRPr="00CF02DA" w:rsidRDefault="009347AA" w:rsidP="009347AA">
      <w:pPr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L’accés a la plataforma es realitzarà a través de la VPN del CAT per permetre la connexió segura als servidors.</w:t>
      </w:r>
    </w:p>
    <w:p w14:paraId="572909B0" w14:textId="77777777" w:rsidR="009347AA" w:rsidRPr="00CF02DA" w:rsidRDefault="009347AA" w:rsidP="00FF5E45">
      <w:pPr>
        <w:jc w:val="both"/>
        <w:rPr>
          <w:rFonts w:ascii="Arial" w:hAnsi="Arial" w:cs="Arial"/>
          <w:sz w:val="22"/>
          <w:szCs w:val="22"/>
        </w:rPr>
      </w:pPr>
    </w:p>
    <w:p w14:paraId="5C657F13" w14:textId="77777777" w:rsidR="009347AA" w:rsidRPr="00CF02DA" w:rsidRDefault="009347AA" w:rsidP="009347AA">
      <w:pPr>
        <w:jc w:val="both"/>
        <w:rPr>
          <w:rFonts w:ascii="Arial" w:hAnsi="Arial" w:cs="Arial"/>
          <w:bCs/>
          <w:sz w:val="22"/>
          <w:szCs w:val="22"/>
        </w:rPr>
      </w:pPr>
    </w:p>
    <w:p w14:paraId="3CC8E973" w14:textId="77777777" w:rsidR="009347AA" w:rsidRPr="00CF02DA" w:rsidRDefault="009347AA" w:rsidP="009347AA">
      <w:pPr>
        <w:keepNext/>
        <w:widowControl/>
        <w:numPr>
          <w:ilvl w:val="1"/>
          <w:numId w:val="13"/>
        </w:numPr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r w:rsidRPr="00CF02DA">
        <w:rPr>
          <w:rFonts w:ascii="Arial" w:hAnsi="Arial" w:cs="Arial"/>
          <w:b/>
          <w:sz w:val="22"/>
          <w:szCs w:val="22"/>
          <w:u w:val="single"/>
        </w:rPr>
        <w:t>REQUISITS DE CONNEXIÓ</w:t>
      </w:r>
    </w:p>
    <w:p w14:paraId="02B0A9B0" w14:textId="77777777" w:rsidR="009347AA" w:rsidRPr="00CF02DA" w:rsidRDefault="009347AA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 xml:space="preserve">Per accedir a la gestió del manteniment, el </w:t>
      </w:r>
      <w:r w:rsidR="00BC071F" w:rsidRPr="00CF02DA">
        <w:rPr>
          <w:rFonts w:ascii="Arial" w:hAnsi="Arial" w:cs="Arial"/>
          <w:sz w:val="22"/>
          <w:szCs w:val="22"/>
        </w:rPr>
        <w:t>Contractista necessitarà equips PC o similar, amb navegador compatible amb MAXIMO, on es puguin definir VPN.</w:t>
      </w:r>
    </w:p>
    <w:p w14:paraId="4E6A6E4C" w14:textId="77777777" w:rsidR="00BC071F" w:rsidRPr="00CF02DA" w:rsidRDefault="00BC071F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S’hi hauran de connectar com a mínim els Encarregats i el personal que hagi de gestionar les Ordres de Treball, segons les necessitats de cada servei.</w:t>
      </w:r>
    </w:p>
    <w:p w14:paraId="64163DA4" w14:textId="77777777" w:rsidR="00BC071F" w:rsidRPr="00CF02DA" w:rsidRDefault="00BC071F" w:rsidP="009347AA">
      <w:pPr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També és possible l’accés des de dispositius mòbils.</w:t>
      </w:r>
    </w:p>
    <w:p w14:paraId="444799DD" w14:textId="77777777" w:rsidR="009347AA" w:rsidRPr="00CF02DA" w:rsidRDefault="009347AA" w:rsidP="00FF5E45">
      <w:pPr>
        <w:jc w:val="both"/>
        <w:rPr>
          <w:rFonts w:ascii="Arial" w:hAnsi="Arial" w:cs="Arial"/>
          <w:sz w:val="22"/>
          <w:szCs w:val="22"/>
        </w:rPr>
      </w:pPr>
    </w:p>
    <w:p w14:paraId="09E69299" w14:textId="77777777" w:rsidR="009347AA" w:rsidRPr="00CF02DA" w:rsidRDefault="009347AA" w:rsidP="00FF5E45">
      <w:pPr>
        <w:jc w:val="both"/>
        <w:rPr>
          <w:rFonts w:ascii="Arial" w:hAnsi="Arial" w:cs="Arial"/>
          <w:sz w:val="22"/>
          <w:szCs w:val="22"/>
        </w:rPr>
      </w:pPr>
    </w:p>
    <w:p w14:paraId="6D92ACDB" w14:textId="77777777" w:rsidR="00BC071F" w:rsidRPr="00CF02DA" w:rsidRDefault="00BC071F" w:rsidP="00BC071F">
      <w:pPr>
        <w:keepNext/>
        <w:widowControl/>
        <w:numPr>
          <w:ilvl w:val="1"/>
          <w:numId w:val="13"/>
        </w:numPr>
        <w:spacing w:line="480" w:lineRule="auto"/>
        <w:jc w:val="both"/>
        <w:outlineLvl w:val="1"/>
        <w:rPr>
          <w:rFonts w:ascii="Arial" w:hAnsi="Arial" w:cs="Arial"/>
          <w:b/>
          <w:sz w:val="22"/>
          <w:szCs w:val="22"/>
          <w:u w:val="single"/>
        </w:rPr>
      </w:pPr>
      <w:r w:rsidRPr="00CF02DA">
        <w:rPr>
          <w:rFonts w:ascii="Arial" w:hAnsi="Arial" w:cs="Arial"/>
          <w:b/>
          <w:sz w:val="22"/>
          <w:szCs w:val="22"/>
          <w:u w:val="single"/>
        </w:rPr>
        <w:t>PARAMETRITZACIÓ</w:t>
      </w:r>
    </w:p>
    <w:p w14:paraId="2EFE2D05" w14:textId="77777777" w:rsidR="00BC071F" w:rsidRPr="00CF02DA" w:rsidRDefault="00BC071F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El CAT posa a disposició del Contractista una configuració bàsica de MAXIMO connectada a la seva estructura d’actius i gestió d’Ordres de Treball.</w:t>
      </w:r>
    </w:p>
    <w:p w14:paraId="6811DC2D" w14:textId="77777777" w:rsidR="00BC071F" w:rsidRPr="00CF02DA" w:rsidRDefault="00BC071F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Dins d’aquest paquet, el contractista disposarà de 2 usuaris, un per encarregats i un per a operaris.</w:t>
      </w:r>
    </w:p>
    <w:p w14:paraId="10388F81" w14:textId="77777777" w:rsidR="00BC071F" w:rsidRPr="00CF02DA" w:rsidRDefault="00BC071F" w:rsidP="00BC071F">
      <w:pPr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 xml:space="preserve">Les necessitats de </w:t>
      </w:r>
      <w:proofErr w:type="spellStart"/>
      <w:r w:rsidRPr="00CF02DA">
        <w:rPr>
          <w:rFonts w:ascii="Arial" w:hAnsi="Arial" w:cs="Arial"/>
          <w:sz w:val="22"/>
          <w:szCs w:val="22"/>
        </w:rPr>
        <w:t>customitzacions</w:t>
      </w:r>
      <w:proofErr w:type="spellEnd"/>
      <w:r w:rsidRPr="00CF02DA">
        <w:rPr>
          <w:rFonts w:ascii="Arial" w:hAnsi="Arial" w:cs="Arial"/>
          <w:sz w:val="22"/>
          <w:szCs w:val="22"/>
        </w:rPr>
        <w:t xml:space="preserve"> fora de l’abast de la configuració del CAT aniran a càrrec del Contractista. Així com les llicències d’usuaris extra.</w:t>
      </w:r>
    </w:p>
    <w:p w14:paraId="64E60394" w14:textId="77777777" w:rsidR="00B654EC" w:rsidRDefault="00B654EC">
      <w:pPr>
        <w:widowControl/>
        <w:rPr>
          <w:rFonts w:ascii="Arial" w:hAnsi="Arial" w:cs="Arial"/>
          <w:sz w:val="22"/>
          <w:szCs w:val="22"/>
        </w:rPr>
      </w:pPr>
    </w:p>
    <w:p w14:paraId="67243C0D" w14:textId="77777777" w:rsidR="00FF5E45" w:rsidRPr="00CF02DA" w:rsidRDefault="00FF5E45">
      <w:pPr>
        <w:widowControl/>
        <w:rPr>
          <w:rFonts w:ascii="Arial" w:hAnsi="Arial" w:cs="Arial"/>
          <w:sz w:val="22"/>
          <w:szCs w:val="22"/>
        </w:rPr>
      </w:pPr>
    </w:p>
    <w:p w14:paraId="74209F27" w14:textId="77777777" w:rsidR="00B654EC" w:rsidRPr="00FF5E45" w:rsidRDefault="00B654EC" w:rsidP="00FF5E45">
      <w:pPr>
        <w:keepNext/>
        <w:widowControl/>
        <w:numPr>
          <w:ilvl w:val="0"/>
          <w:numId w:val="13"/>
        </w:numPr>
        <w:spacing w:line="480" w:lineRule="auto"/>
        <w:jc w:val="both"/>
        <w:outlineLvl w:val="0"/>
        <w:rPr>
          <w:rFonts w:ascii="Arial" w:hAnsi="Arial" w:cs="Arial"/>
          <w:b/>
          <w:sz w:val="22"/>
          <w:szCs w:val="22"/>
          <w:u w:val="double"/>
        </w:rPr>
      </w:pPr>
      <w:r w:rsidRPr="00FF5E45">
        <w:rPr>
          <w:rFonts w:ascii="Arial" w:hAnsi="Arial" w:cs="Arial"/>
          <w:b/>
          <w:sz w:val="22"/>
          <w:szCs w:val="22"/>
          <w:u w:val="double"/>
        </w:rPr>
        <w:lastRenderedPageBreak/>
        <w:t>FUNCIONALITATS DE MAXIMO</w:t>
      </w:r>
    </w:p>
    <w:p w14:paraId="2286929B" w14:textId="77777777" w:rsidR="00657DAC" w:rsidRPr="00FF5E45" w:rsidRDefault="00B654EC" w:rsidP="00B654EC">
      <w:pPr>
        <w:keepNext/>
        <w:widowControl/>
        <w:numPr>
          <w:ilvl w:val="1"/>
          <w:numId w:val="13"/>
        </w:numPr>
        <w:spacing w:line="480" w:lineRule="auto"/>
        <w:jc w:val="both"/>
        <w:outlineLvl w:val="1"/>
        <w:rPr>
          <w:rFonts w:ascii="Arial" w:hAnsi="Arial" w:cs="Arial"/>
          <w:b/>
          <w:caps/>
          <w:sz w:val="22"/>
          <w:szCs w:val="22"/>
          <w:u w:val="single"/>
        </w:rPr>
      </w:pPr>
      <w:r w:rsidRPr="00FF5E45">
        <w:rPr>
          <w:rFonts w:ascii="Arial" w:hAnsi="Arial" w:cs="Arial"/>
          <w:b/>
          <w:caps/>
          <w:sz w:val="22"/>
          <w:szCs w:val="22"/>
          <w:u w:val="single"/>
        </w:rPr>
        <w:t>Accés a la plataforma</w:t>
      </w:r>
    </w:p>
    <w:p w14:paraId="1FB30C78" w14:textId="77777777" w:rsidR="001C4C7A" w:rsidRDefault="00B654EC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Des de qualsevol dispositiu habilitat amb una connexió VPN al CAT, es pot accedir mitjançant navegador a l’aplicació.</w:t>
      </w:r>
    </w:p>
    <w:p w14:paraId="32F20800" w14:textId="77777777" w:rsidR="00B654EC" w:rsidRDefault="00B654EC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L’accés es realitza amb l’usuari assignat. I cada usuari té permisos per accedir només a l’entorn que li pertoqui.</w:t>
      </w:r>
    </w:p>
    <w:p w14:paraId="0A29A884" w14:textId="77777777" w:rsidR="00B654EC" w:rsidRPr="00CF02DA" w:rsidRDefault="00B654EC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Els rols d’Encarregat i Operari habilitats tenen diferents nivells d’accés possible.</w:t>
      </w:r>
    </w:p>
    <w:p w14:paraId="7B32927C" w14:textId="77777777" w:rsidR="00B654EC" w:rsidRPr="00CF02DA" w:rsidRDefault="00B654EC" w:rsidP="00EB211F">
      <w:pPr>
        <w:spacing w:after="120"/>
        <w:ind w:left="567"/>
        <w:jc w:val="center"/>
        <w:rPr>
          <w:rFonts w:ascii="Arial" w:hAnsi="Arial" w:cs="Arial"/>
          <w:sz w:val="22"/>
          <w:szCs w:val="22"/>
        </w:rPr>
      </w:pPr>
      <w:r w:rsidRPr="00EB211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2121CEF" wp14:editId="2BECCC2D">
            <wp:extent cx="3780000" cy="2931891"/>
            <wp:effectExtent l="0" t="0" r="0" b="190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80000" cy="2931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AAAA3" w14:textId="77777777" w:rsidR="00FF5E45" w:rsidRPr="00FF5E45" w:rsidRDefault="00FF5E45" w:rsidP="00FF5E45">
      <w:pPr>
        <w:widowControl/>
        <w:jc w:val="both"/>
        <w:rPr>
          <w:rFonts w:ascii="Arial" w:hAnsi="Arial" w:cs="Arial"/>
          <w:sz w:val="22"/>
          <w:szCs w:val="22"/>
        </w:rPr>
      </w:pPr>
    </w:p>
    <w:p w14:paraId="25E11857" w14:textId="77777777" w:rsidR="00B654EC" w:rsidRPr="00FF5E45" w:rsidRDefault="00B654EC" w:rsidP="00B654EC">
      <w:pPr>
        <w:keepNext/>
        <w:widowControl/>
        <w:numPr>
          <w:ilvl w:val="1"/>
          <w:numId w:val="13"/>
        </w:numPr>
        <w:spacing w:line="480" w:lineRule="auto"/>
        <w:jc w:val="both"/>
        <w:outlineLvl w:val="1"/>
        <w:rPr>
          <w:rFonts w:ascii="Arial" w:hAnsi="Arial" w:cs="Arial"/>
          <w:b/>
          <w:caps/>
          <w:sz w:val="22"/>
          <w:szCs w:val="22"/>
          <w:u w:val="single"/>
        </w:rPr>
      </w:pPr>
      <w:r w:rsidRPr="00FF5E45">
        <w:rPr>
          <w:rFonts w:ascii="Arial" w:hAnsi="Arial" w:cs="Arial"/>
          <w:b/>
          <w:caps/>
          <w:sz w:val="22"/>
          <w:szCs w:val="22"/>
          <w:u w:val="single"/>
        </w:rPr>
        <w:t>Accés als treballs del Contractista</w:t>
      </w:r>
    </w:p>
    <w:p w14:paraId="476F9560" w14:textId="77777777" w:rsidR="00B654EC" w:rsidRDefault="00B654EC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Des de la plataforma, cada usuari només accedeix a les dades que li corresponen. El Contractista només accedirà a les seves feines, i en podrà fer la gestió de forma separada als treballs del CAT.</w:t>
      </w:r>
    </w:p>
    <w:p w14:paraId="1EC26090" w14:textId="77777777" w:rsidR="00B654EC" w:rsidRPr="00CF02DA" w:rsidRDefault="00B654EC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Es definiran punts d’intercanvi, per tal de fer el traspàs de feines i els informe de finalització dels treballs.</w:t>
      </w:r>
    </w:p>
    <w:p w14:paraId="21FF423D" w14:textId="77777777" w:rsidR="00B654EC" w:rsidRPr="00CF02DA" w:rsidRDefault="00B654EC" w:rsidP="00EB211F">
      <w:pPr>
        <w:spacing w:after="120"/>
        <w:ind w:left="567"/>
        <w:jc w:val="center"/>
        <w:rPr>
          <w:rFonts w:ascii="Arial" w:hAnsi="Arial" w:cs="Arial"/>
          <w:sz w:val="22"/>
          <w:szCs w:val="22"/>
        </w:rPr>
      </w:pPr>
      <w:r w:rsidRPr="00EB211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6619B89" wp14:editId="5998B1A8">
            <wp:extent cx="5508000" cy="230779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b="2005"/>
                    <a:stretch/>
                  </pic:blipFill>
                  <pic:spPr bwMode="auto">
                    <a:xfrm>
                      <a:off x="0" y="0"/>
                      <a:ext cx="5508000" cy="2307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89CF467" w14:textId="77777777" w:rsidR="009F7A84" w:rsidRPr="00CF02DA" w:rsidRDefault="009F7A84" w:rsidP="00FF5E45">
      <w:pPr>
        <w:widowControl/>
        <w:jc w:val="both"/>
        <w:rPr>
          <w:rFonts w:ascii="Arial" w:hAnsi="Arial" w:cs="Arial"/>
          <w:sz w:val="22"/>
          <w:szCs w:val="22"/>
        </w:rPr>
      </w:pPr>
    </w:p>
    <w:p w14:paraId="1858EFE2" w14:textId="77777777" w:rsidR="009F7A84" w:rsidRPr="00FF5E45" w:rsidRDefault="009F7A84" w:rsidP="009F7A84">
      <w:pPr>
        <w:keepNext/>
        <w:widowControl/>
        <w:numPr>
          <w:ilvl w:val="1"/>
          <w:numId w:val="13"/>
        </w:numPr>
        <w:spacing w:line="480" w:lineRule="auto"/>
        <w:jc w:val="both"/>
        <w:outlineLvl w:val="1"/>
        <w:rPr>
          <w:rFonts w:ascii="Arial" w:hAnsi="Arial" w:cs="Arial"/>
          <w:b/>
          <w:caps/>
          <w:sz w:val="22"/>
          <w:szCs w:val="22"/>
          <w:u w:val="single"/>
        </w:rPr>
      </w:pPr>
      <w:r w:rsidRPr="00FF5E45">
        <w:rPr>
          <w:rFonts w:ascii="Arial" w:hAnsi="Arial" w:cs="Arial"/>
          <w:b/>
          <w:caps/>
          <w:sz w:val="22"/>
          <w:szCs w:val="22"/>
          <w:u w:val="single"/>
        </w:rPr>
        <w:lastRenderedPageBreak/>
        <w:t>Arbre d’Actius del CAT</w:t>
      </w:r>
    </w:p>
    <w:p w14:paraId="26F76A20" w14:textId="77777777" w:rsidR="009F7A84" w:rsidRDefault="009F7A84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El principal avantatge d’utilitzar aquest eina és que ja té implementada tota l’estructura d’actius del CAT.</w:t>
      </w:r>
    </w:p>
    <w:p w14:paraId="7CAF09DD" w14:textId="77777777" w:rsidR="009F7A84" w:rsidRDefault="009F7A84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Actualment el CAT té definides més d’11.800 ubicacions i més de 18.400 equips, sobre els quals es pot definir una Ordre de Treball.</w:t>
      </w:r>
    </w:p>
    <w:p w14:paraId="621A64FC" w14:textId="77777777" w:rsidR="009F7A84" w:rsidRPr="00CF02DA" w:rsidRDefault="009F7A84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L’arbre complet està definit al document DMAN-051-008, de l’Annex 42. A l’annex també s’inclou el sistema de codificació.</w:t>
      </w:r>
    </w:p>
    <w:p w14:paraId="29A10192" w14:textId="77777777" w:rsidR="009F7A84" w:rsidRPr="00CF02DA" w:rsidRDefault="009F7A84" w:rsidP="00EB211F">
      <w:pPr>
        <w:spacing w:after="120"/>
        <w:ind w:left="567"/>
        <w:jc w:val="center"/>
        <w:rPr>
          <w:rFonts w:ascii="Arial" w:hAnsi="Arial" w:cs="Arial"/>
          <w:sz w:val="22"/>
          <w:szCs w:val="22"/>
        </w:rPr>
      </w:pPr>
      <w:r w:rsidRPr="00EB211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1E46088" wp14:editId="41582DD4">
            <wp:extent cx="4500000" cy="2278487"/>
            <wp:effectExtent l="0" t="0" r="0" b="762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0000" cy="2278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618B4" w14:textId="77777777" w:rsidR="009F7A84" w:rsidRPr="00CF02DA" w:rsidRDefault="009F7A84" w:rsidP="00FF5E45">
      <w:pPr>
        <w:widowControl/>
        <w:jc w:val="both"/>
        <w:rPr>
          <w:rFonts w:ascii="Arial" w:hAnsi="Arial" w:cs="Arial"/>
          <w:sz w:val="22"/>
          <w:szCs w:val="22"/>
        </w:rPr>
      </w:pPr>
    </w:p>
    <w:p w14:paraId="6AAE82FC" w14:textId="77777777" w:rsidR="009F7A84" w:rsidRPr="00FF5E45" w:rsidRDefault="009F7A84" w:rsidP="00FF5E45">
      <w:pPr>
        <w:keepNext/>
        <w:widowControl/>
        <w:numPr>
          <w:ilvl w:val="1"/>
          <w:numId w:val="13"/>
        </w:numPr>
        <w:spacing w:line="480" w:lineRule="auto"/>
        <w:jc w:val="both"/>
        <w:outlineLvl w:val="1"/>
        <w:rPr>
          <w:rFonts w:ascii="Arial" w:hAnsi="Arial" w:cs="Arial"/>
          <w:b/>
          <w:caps/>
          <w:sz w:val="22"/>
          <w:szCs w:val="22"/>
          <w:u w:val="single"/>
        </w:rPr>
      </w:pPr>
      <w:r w:rsidRPr="00FF5E45">
        <w:rPr>
          <w:rFonts w:ascii="Arial" w:hAnsi="Arial" w:cs="Arial"/>
          <w:b/>
          <w:caps/>
          <w:sz w:val="22"/>
          <w:szCs w:val="22"/>
          <w:u w:val="single"/>
        </w:rPr>
        <w:t>Ordres de Treball</w:t>
      </w:r>
    </w:p>
    <w:p w14:paraId="43E3F655" w14:textId="77777777" w:rsidR="009F7A84" w:rsidRPr="00CF02DA" w:rsidRDefault="009F7A84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 xml:space="preserve">El Sistema de Gestió d’Actius del CAT esta basat en la generació d’Ordres de Treball (OT). De forma genèrica, el procés </w:t>
      </w:r>
      <w:r w:rsidR="00A061D8" w:rsidRPr="00CF02DA">
        <w:rPr>
          <w:rFonts w:ascii="Arial" w:hAnsi="Arial" w:cs="Arial"/>
          <w:sz w:val="22"/>
          <w:szCs w:val="22"/>
        </w:rPr>
        <w:t>inclou</w:t>
      </w:r>
      <w:r w:rsidRPr="00CF02DA">
        <w:rPr>
          <w:rFonts w:ascii="Arial" w:hAnsi="Arial" w:cs="Arial"/>
          <w:sz w:val="22"/>
          <w:szCs w:val="22"/>
        </w:rPr>
        <w:t xml:space="preserve"> </w:t>
      </w:r>
      <w:r w:rsidR="00A061D8" w:rsidRPr="00CF02DA">
        <w:rPr>
          <w:rFonts w:ascii="Arial" w:hAnsi="Arial" w:cs="Arial"/>
          <w:sz w:val="22"/>
          <w:szCs w:val="22"/>
        </w:rPr>
        <w:t>e</w:t>
      </w:r>
      <w:r w:rsidRPr="00CF02DA">
        <w:rPr>
          <w:rFonts w:ascii="Arial" w:hAnsi="Arial" w:cs="Arial"/>
          <w:sz w:val="22"/>
          <w:szCs w:val="22"/>
        </w:rPr>
        <w:t>l</w:t>
      </w:r>
      <w:r w:rsidR="00A061D8" w:rsidRPr="00CF02DA">
        <w:rPr>
          <w:rFonts w:ascii="Arial" w:hAnsi="Arial" w:cs="Arial"/>
          <w:sz w:val="22"/>
          <w:szCs w:val="22"/>
        </w:rPr>
        <w:t>s</w:t>
      </w:r>
      <w:r w:rsidRPr="00CF02DA">
        <w:rPr>
          <w:rFonts w:ascii="Arial" w:hAnsi="Arial" w:cs="Arial"/>
          <w:sz w:val="22"/>
          <w:szCs w:val="22"/>
        </w:rPr>
        <w:t xml:space="preserve"> següent</w:t>
      </w:r>
      <w:r w:rsidR="00A061D8" w:rsidRPr="00CF02DA">
        <w:rPr>
          <w:rFonts w:ascii="Arial" w:hAnsi="Arial" w:cs="Arial"/>
          <w:sz w:val="22"/>
          <w:szCs w:val="22"/>
        </w:rPr>
        <w:t>s passos</w:t>
      </w:r>
      <w:r w:rsidRPr="00CF02DA">
        <w:rPr>
          <w:rFonts w:ascii="Arial" w:hAnsi="Arial" w:cs="Arial"/>
          <w:sz w:val="22"/>
          <w:szCs w:val="22"/>
        </w:rPr>
        <w:t>:</w:t>
      </w:r>
    </w:p>
    <w:p w14:paraId="1B6DED3A" w14:textId="77777777" w:rsidR="009F7A84" w:rsidRPr="00CF02DA" w:rsidRDefault="009F7A84" w:rsidP="00EB211F">
      <w:pPr>
        <w:spacing w:after="120"/>
        <w:ind w:left="567"/>
        <w:jc w:val="center"/>
        <w:rPr>
          <w:rFonts w:ascii="Arial" w:hAnsi="Arial" w:cs="Arial"/>
          <w:sz w:val="22"/>
          <w:szCs w:val="22"/>
        </w:rPr>
      </w:pPr>
      <w:r w:rsidRPr="00EB211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EE2F17C" wp14:editId="1357093A">
            <wp:extent cx="5621020" cy="1105231"/>
            <wp:effectExtent l="19050" t="0" r="36830" b="0"/>
            <wp:docPr id="4" name="Diagrama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63329572" w14:textId="77777777" w:rsidR="00386050" w:rsidRDefault="00386050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A cada pas, poden definir-se les validacions necessàries i quin usuari ha d’actuar.</w:t>
      </w:r>
    </w:p>
    <w:p w14:paraId="269C2C47" w14:textId="77777777" w:rsidR="00A061D8" w:rsidRPr="00CF02DA" w:rsidRDefault="009B5377" w:rsidP="00EB211F">
      <w:pPr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Tot el procés es realitza des de MAXIMO, podent ser el Contractista tant Generador com Executor</w:t>
      </w:r>
      <w:r w:rsidR="00386050" w:rsidRPr="00CF02DA">
        <w:rPr>
          <w:rFonts w:ascii="Arial" w:hAnsi="Arial" w:cs="Arial"/>
          <w:sz w:val="22"/>
          <w:szCs w:val="22"/>
        </w:rPr>
        <w:t>, segons necessari</w:t>
      </w:r>
      <w:r w:rsidRPr="00CF02DA">
        <w:rPr>
          <w:rFonts w:ascii="Arial" w:hAnsi="Arial" w:cs="Arial"/>
          <w:sz w:val="22"/>
          <w:szCs w:val="22"/>
        </w:rPr>
        <w:t>.</w:t>
      </w:r>
    </w:p>
    <w:p w14:paraId="505B6EEB" w14:textId="77777777" w:rsidR="009B5377" w:rsidRPr="00CF02DA" w:rsidRDefault="009B5377" w:rsidP="00EB211F">
      <w:pPr>
        <w:spacing w:after="120"/>
        <w:ind w:left="567"/>
        <w:jc w:val="center"/>
        <w:rPr>
          <w:rFonts w:ascii="Arial" w:hAnsi="Arial" w:cs="Arial"/>
          <w:sz w:val="22"/>
          <w:szCs w:val="22"/>
        </w:rPr>
      </w:pPr>
      <w:r w:rsidRPr="00EB211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0D09AE32" wp14:editId="476C6983">
            <wp:extent cx="3060000" cy="1810141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1810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B0004" w14:textId="77777777" w:rsidR="009B5377" w:rsidRPr="00CF02DA" w:rsidRDefault="009B5377" w:rsidP="00FF5E45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6FC80B4" w14:textId="77777777" w:rsidR="009B5377" w:rsidRPr="00CF02DA" w:rsidRDefault="009B5377" w:rsidP="001643DE">
      <w:pPr>
        <w:keepNext/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lastRenderedPageBreak/>
        <w:t>A continuació és mostra un exemple de sol·licitud real:</w:t>
      </w:r>
    </w:p>
    <w:p w14:paraId="5FE25EC4" w14:textId="77777777" w:rsidR="009B5377" w:rsidRPr="00CF02DA" w:rsidRDefault="009B5377" w:rsidP="00EB211F">
      <w:pPr>
        <w:spacing w:after="120"/>
        <w:ind w:left="567"/>
        <w:jc w:val="center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518AD05" wp14:editId="3EB257E8">
            <wp:extent cx="5040000" cy="2752005"/>
            <wp:effectExtent l="0" t="0" r="8255" b="0"/>
            <wp:docPr id="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/>
                    <pic:cNvPicPr>
                      <a:picLocks noChangeAspect="1"/>
                    </pic:cNvPicPr>
                  </pic:nvPicPr>
                  <pic:blipFill rotWithShape="1">
                    <a:blip r:embed="rId17"/>
                    <a:srcRect b="2527"/>
                    <a:stretch/>
                  </pic:blipFill>
                  <pic:spPr bwMode="auto">
                    <a:xfrm>
                      <a:off x="0" y="0"/>
                      <a:ext cx="5040000" cy="2752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5A7C31" w14:textId="77777777" w:rsidR="009B5377" w:rsidRPr="00CF02DA" w:rsidRDefault="009B5377" w:rsidP="00FF5E45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4C5B285C" w14:textId="77777777" w:rsidR="009B5377" w:rsidRPr="00CF02DA" w:rsidRDefault="009B5377" w:rsidP="001643DE">
      <w:pPr>
        <w:keepNext/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I una OT informada i tancada:</w:t>
      </w:r>
    </w:p>
    <w:p w14:paraId="602832FA" w14:textId="77777777" w:rsidR="009B5377" w:rsidRDefault="009B5377" w:rsidP="00B54DC3">
      <w:pPr>
        <w:spacing w:after="120"/>
        <w:ind w:left="567"/>
        <w:jc w:val="center"/>
        <w:rPr>
          <w:rFonts w:ascii="Arial" w:hAnsi="Arial" w:cs="Arial"/>
          <w:sz w:val="22"/>
          <w:szCs w:val="22"/>
        </w:rPr>
      </w:pPr>
      <w:r w:rsidRPr="00B54DC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AE336DF" wp14:editId="59BCEFD0">
            <wp:extent cx="5760000" cy="1790884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1790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88DB2" w14:textId="77777777" w:rsidR="004B7AFD" w:rsidRPr="00CF02DA" w:rsidRDefault="004B7AFD" w:rsidP="004B7AFD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71A09637" w14:textId="77777777" w:rsidR="009B5377" w:rsidRPr="00CF02DA" w:rsidRDefault="009B5377" w:rsidP="00B54DC3">
      <w:pPr>
        <w:spacing w:after="120"/>
        <w:ind w:left="567"/>
        <w:jc w:val="center"/>
        <w:rPr>
          <w:rFonts w:ascii="Arial" w:hAnsi="Arial" w:cs="Arial"/>
          <w:sz w:val="22"/>
          <w:szCs w:val="22"/>
        </w:rPr>
      </w:pPr>
      <w:r w:rsidRPr="00B54DC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048E07E" wp14:editId="46D92B1F">
            <wp:extent cx="5758219" cy="2789555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l="1499" r="1524"/>
                    <a:stretch/>
                  </pic:blipFill>
                  <pic:spPr bwMode="auto">
                    <a:xfrm>
                      <a:off x="0" y="0"/>
                      <a:ext cx="5760415" cy="27906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AFB0CC" w14:textId="77777777" w:rsidR="009B5377" w:rsidRPr="00CF02DA" w:rsidRDefault="009B5377" w:rsidP="00FF5E45">
      <w:pPr>
        <w:widowControl/>
        <w:jc w:val="both"/>
        <w:rPr>
          <w:rFonts w:ascii="Arial" w:hAnsi="Arial" w:cs="Arial"/>
          <w:sz w:val="22"/>
          <w:szCs w:val="22"/>
        </w:rPr>
      </w:pPr>
    </w:p>
    <w:p w14:paraId="471E4804" w14:textId="77777777" w:rsidR="009B5377" w:rsidRPr="003D447C" w:rsidRDefault="009B5377" w:rsidP="009B5377">
      <w:pPr>
        <w:keepNext/>
        <w:widowControl/>
        <w:numPr>
          <w:ilvl w:val="1"/>
          <w:numId w:val="13"/>
        </w:numPr>
        <w:spacing w:line="480" w:lineRule="auto"/>
        <w:jc w:val="both"/>
        <w:outlineLvl w:val="1"/>
        <w:rPr>
          <w:rFonts w:ascii="Arial" w:hAnsi="Arial" w:cs="Arial"/>
          <w:b/>
          <w:caps/>
          <w:sz w:val="22"/>
          <w:szCs w:val="22"/>
          <w:u w:val="single"/>
        </w:rPr>
      </w:pPr>
      <w:r w:rsidRPr="003D447C">
        <w:rPr>
          <w:rFonts w:ascii="Arial" w:hAnsi="Arial" w:cs="Arial"/>
          <w:b/>
          <w:caps/>
          <w:sz w:val="22"/>
          <w:szCs w:val="22"/>
          <w:u w:val="single"/>
        </w:rPr>
        <w:lastRenderedPageBreak/>
        <w:t>Rutes de preventiu</w:t>
      </w:r>
    </w:p>
    <w:p w14:paraId="6FBDAD59" w14:textId="77777777" w:rsidR="009B5377" w:rsidRPr="00CF02DA" w:rsidRDefault="009B5377" w:rsidP="001643DE">
      <w:pPr>
        <w:keepNext/>
        <w:spacing w:after="120"/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>El sistema permet implementar de forma automàtica la generació de la planificació de preventiu segons el calendari previst, o segons freqüències.</w:t>
      </w:r>
    </w:p>
    <w:p w14:paraId="5AB01EC0" w14:textId="77777777" w:rsidR="009B5377" w:rsidRPr="00CF02DA" w:rsidRDefault="009B5377" w:rsidP="005C382F">
      <w:pPr>
        <w:spacing w:after="120"/>
        <w:ind w:left="567"/>
        <w:jc w:val="center"/>
        <w:rPr>
          <w:rFonts w:ascii="Arial" w:hAnsi="Arial" w:cs="Arial"/>
          <w:sz w:val="22"/>
          <w:szCs w:val="22"/>
        </w:rPr>
      </w:pPr>
      <w:r w:rsidRPr="005C382F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4582CF1" wp14:editId="15C0C383">
            <wp:extent cx="5760000" cy="2080196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2080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8897D" w14:textId="77777777" w:rsidR="002C2D24" w:rsidRPr="00CF02DA" w:rsidRDefault="002C2D24" w:rsidP="003D447C">
      <w:pPr>
        <w:widowControl/>
        <w:jc w:val="both"/>
        <w:rPr>
          <w:rFonts w:ascii="Arial" w:hAnsi="Arial" w:cs="Arial"/>
          <w:sz w:val="22"/>
          <w:szCs w:val="22"/>
        </w:rPr>
      </w:pPr>
    </w:p>
    <w:p w14:paraId="43DF3CCD" w14:textId="77777777" w:rsidR="002C2D24" w:rsidRPr="003D447C" w:rsidRDefault="002C2D24" w:rsidP="002C2D24">
      <w:pPr>
        <w:keepNext/>
        <w:widowControl/>
        <w:numPr>
          <w:ilvl w:val="1"/>
          <w:numId w:val="13"/>
        </w:numPr>
        <w:spacing w:line="480" w:lineRule="auto"/>
        <w:jc w:val="both"/>
        <w:outlineLvl w:val="1"/>
        <w:rPr>
          <w:rFonts w:ascii="Arial" w:hAnsi="Arial" w:cs="Arial"/>
          <w:b/>
          <w:caps/>
          <w:sz w:val="22"/>
          <w:szCs w:val="22"/>
          <w:u w:val="single"/>
        </w:rPr>
      </w:pPr>
      <w:r w:rsidRPr="003D447C">
        <w:rPr>
          <w:rFonts w:ascii="Arial" w:hAnsi="Arial" w:cs="Arial"/>
          <w:b/>
          <w:caps/>
          <w:sz w:val="22"/>
          <w:szCs w:val="22"/>
          <w:u w:val="single"/>
        </w:rPr>
        <w:t>Informes de seguiment</w:t>
      </w:r>
    </w:p>
    <w:p w14:paraId="662C6DBF" w14:textId="77777777" w:rsidR="002C2D24" w:rsidRPr="00CF02DA" w:rsidRDefault="002C2D24" w:rsidP="003D447C">
      <w:pPr>
        <w:ind w:left="567"/>
        <w:jc w:val="both"/>
        <w:rPr>
          <w:rFonts w:ascii="Arial" w:hAnsi="Arial" w:cs="Arial"/>
          <w:sz w:val="22"/>
          <w:szCs w:val="22"/>
        </w:rPr>
      </w:pPr>
      <w:r w:rsidRPr="00CF02DA">
        <w:rPr>
          <w:rFonts w:ascii="Arial" w:hAnsi="Arial" w:cs="Arial"/>
          <w:sz w:val="22"/>
          <w:szCs w:val="22"/>
        </w:rPr>
        <w:t xml:space="preserve">El sistema permet el seguiment de tots els manteniments realitzats mitjançant informes </w:t>
      </w:r>
      <w:proofErr w:type="spellStart"/>
      <w:r w:rsidRPr="00CF02DA">
        <w:rPr>
          <w:rFonts w:ascii="Arial" w:hAnsi="Arial" w:cs="Arial"/>
          <w:sz w:val="22"/>
          <w:szCs w:val="22"/>
        </w:rPr>
        <w:t>parametritzables</w:t>
      </w:r>
      <w:proofErr w:type="spellEnd"/>
      <w:r w:rsidRPr="00CF02DA">
        <w:rPr>
          <w:rFonts w:ascii="Arial" w:hAnsi="Arial" w:cs="Arial"/>
          <w:sz w:val="22"/>
          <w:szCs w:val="22"/>
        </w:rPr>
        <w:t xml:space="preserve"> per l’usuari, i amb enviament </w:t>
      </w:r>
      <w:proofErr w:type="spellStart"/>
      <w:r w:rsidRPr="00CF02DA">
        <w:rPr>
          <w:rFonts w:ascii="Arial" w:hAnsi="Arial" w:cs="Arial"/>
          <w:sz w:val="22"/>
          <w:szCs w:val="22"/>
        </w:rPr>
        <w:t>progamat</w:t>
      </w:r>
      <w:proofErr w:type="spellEnd"/>
      <w:r w:rsidRPr="00CF02DA">
        <w:rPr>
          <w:rFonts w:ascii="Arial" w:hAnsi="Arial" w:cs="Arial"/>
          <w:sz w:val="22"/>
          <w:szCs w:val="22"/>
        </w:rPr>
        <w:t xml:space="preserve"> al correu electrònic.</w:t>
      </w:r>
    </w:p>
    <w:p w14:paraId="517B1A18" w14:textId="77777777" w:rsidR="002C2D24" w:rsidRPr="00CF02DA" w:rsidRDefault="002C2D24" w:rsidP="003D447C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7AA4DF29" w14:textId="77777777" w:rsidR="002C2D24" w:rsidRPr="00B54DC3" w:rsidRDefault="002C2D24" w:rsidP="00B54DC3">
      <w:pPr>
        <w:spacing w:after="120"/>
        <w:ind w:left="567"/>
        <w:jc w:val="center"/>
        <w:rPr>
          <w:rFonts w:ascii="Arial" w:hAnsi="Arial" w:cs="Arial"/>
          <w:sz w:val="22"/>
          <w:szCs w:val="22"/>
        </w:rPr>
      </w:pPr>
      <w:r w:rsidRPr="00B54DC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F1947A4" wp14:editId="27DE2A42">
            <wp:extent cx="5760000" cy="2030039"/>
            <wp:effectExtent l="0" t="0" r="0" b="889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1"/>
                    <a:srcRect l="717" r="3761"/>
                    <a:stretch/>
                  </pic:blipFill>
                  <pic:spPr bwMode="auto">
                    <a:xfrm>
                      <a:off x="0" y="0"/>
                      <a:ext cx="5760000" cy="2030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C2D24" w:rsidRPr="00B54DC3" w:rsidSect="002A1736">
      <w:headerReference w:type="default" r:id="rId22"/>
      <w:footerReference w:type="even" r:id="rId23"/>
      <w:footerReference w:type="default" r:id="rId24"/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9078B" w14:textId="77777777" w:rsidR="00B54DC3" w:rsidRDefault="00B54DC3">
      <w:r>
        <w:separator/>
      </w:r>
    </w:p>
  </w:endnote>
  <w:endnote w:type="continuationSeparator" w:id="0">
    <w:p w14:paraId="79318B13" w14:textId="77777777" w:rsidR="00B54DC3" w:rsidRDefault="00B54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E9E6E" w14:textId="77777777" w:rsidR="00B54DC3" w:rsidRDefault="00B54DC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83</w:t>
    </w:r>
    <w:r>
      <w:rPr>
        <w:rStyle w:val="Nmerodepgina"/>
      </w:rPr>
      <w:fldChar w:fldCharType="end"/>
    </w:r>
  </w:p>
  <w:p w14:paraId="1C70CB3D" w14:textId="77777777" w:rsidR="00B54DC3" w:rsidRDefault="00B54DC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B54DC3" w:rsidRPr="00A941B7" w14:paraId="039F8F16" w14:textId="77777777" w:rsidTr="009C15D6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14:paraId="409A8F4F" w14:textId="77777777" w:rsidR="00B54DC3" w:rsidRPr="00A941B7" w:rsidRDefault="00B54DC3" w:rsidP="00001E98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F11029">
            <w:rPr>
              <w:rFonts w:ascii="Helvetica" w:hAnsi="Helvetica"/>
              <w:b/>
              <w:bCs/>
              <w:color w:val="0070C0"/>
            </w:rPr>
            <w:t>P</w:t>
          </w:r>
          <w:r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 xml:space="preserve">LEC DE </w:t>
          </w:r>
          <w:r w:rsidRPr="00F11029">
            <w:rPr>
              <w:rFonts w:ascii="Helvetica" w:hAnsi="Helvetica"/>
              <w:b/>
              <w:bCs/>
              <w:color w:val="0070C0"/>
            </w:rPr>
            <w:t>B</w:t>
          </w:r>
          <w:r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 xml:space="preserve">ASES </w:t>
          </w:r>
          <w:r>
            <w:rPr>
              <w:rFonts w:ascii="Helvetica" w:hAnsi="Helvetica"/>
              <w:b/>
              <w:bCs/>
              <w:color w:val="0070C0"/>
            </w:rPr>
            <w:t>T</w:t>
          </w:r>
          <w:r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ÈCNIQUES</w:t>
          </w:r>
        </w:p>
      </w:tc>
      <w:tc>
        <w:tcPr>
          <w:tcW w:w="5102" w:type="dxa"/>
          <w:vAlign w:val="center"/>
        </w:tcPr>
        <w:p w14:paraId="04789861" w14:textId="77777777" w:rsidR="00B54DC3" w:rsidRPr="0061672F" w:rsidRDefault="00C81A44" w:rsidP="00C81A44">
          <w:pPr>
            <w:pStyle w:val="Encabezado"/>
            <w:ind w:left="57"/>
            <w:jc w:val="right"/>
            <w:rPr>
              <w:rFonts w:ascii="Helvetica" w:hAnsi="Helvetica"/>
              <w:b/>
              <w:color w:val="002060"/>
              <w:sz w:val="18"/>
              <w:szCs w:val="18"/>
            </w:rPr>
          </w:pPr>
          <w:r w:rsidRPr="0061672F">
            <w:rPr>
              <w:rFonts w:ascii="Helvetica" w:hAnsi="Helvetica"/>
              <w:b/>
              <w:color w:val="002060"/>
            </w:rPr>
            <w:t>C</w:t>
          </w:r>
          <w:r w:rsidRPr="0061672F">
            <w:rPr>
              <w:rFonts w:ascii="Helvetica" w:hAnsi="Helvetica"/>
              <w:b/>
              <w:color w:val="002060"/>
              <w:sz w:val="18"/>
              <w:szCs w:val="18"/>
            </w:rPr>
            <w:t xml:space="preserve">APÍTOL </w:t>
          </w:r>
          <w:r>
            <w:rPr>
              <w:rFonts w:ascii="Helvetica" w:hAnsi="Helvetica"/>
              <w:b/>
              <w:color w:val="002060"/>
            </w:rPr>
            <w:t xml:space="preserve">3.  </w:t>
          </w:r>
          <w:r w:rsidRPr="001822C5">
            <w:rPr>
              <w:rFonts w:ascii="Helvetica" w:hAnsi="Helvetica"/>
              <w:b/>
              <w:color w:val="595959" w:themeColor="text1" w:themeTint="A6"/>
            </w:rPr>
            <w:t xml:space="preserve">ANNEX </w:t>
          </w:r>
          <w:r>
            <w:rPr>
              <w:rFonts w:ascii="Helvetica" w:hAnsi="Helvetica"/>
              <w:b/>
              <w:color w:val="595959" w:themeColor="text1" w:themeTint="A6"/>
            </w:rPr>
            <w:t>43</w:t>
          </w:r>
        </w:p>
      </w:tc>
      <w:tc>
        <w:tcPr>
          <w:tcW w:w="258" w:type="dxa"/>
          <w:vAlign w:val="center"/>
        </w:tcPr>
        <w:p w14:paraId="217A6A14" w14:textId="77777777" w:rsidR="00B54DC3" w:rsidRPr="008E600D" w:rsidRDefault="00B54DC3" w:rsidP="00001E98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14:paraId="70443484" w14:textId="77777777" w:rsidR="00B54DC3" w:rsidRPr="00A941B7" w:rsidRDefault="00B54DC3" w:rsidP="00001E98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FB00D8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1B40FE76" w14:textId="77777777" w:rsidR="00B54DC3" w:rsidRPr="009351EB" w:rsidRDefault="00B54DC3" w:rsidP="00001E98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EAA8C" w14:textId="77777777" w:rsidR="00B54DC3" w:rsidRDefault="00B54DC3">
      <w:r>
        <w:separator/>
      </w:r>
    </w:p>
  </w:footnote>
  <w:footnote w:type="continuationSeparator" w:id="0">
    <w:p w14:paraId="7B946A62" w14:textId="77777777" w:rsidR="00B54DC3" w:rsidRDefault="00B54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B54DC3" w:rsidRPr="00A20112" w14:paraId="36432A25" w14:textId="77777777" w:rsidTr="00680265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14:paraId="3A4BB875" w14:textId="77777777" w:rsidR="00B54DC3" w:rsidRPr="00A20112" w:rsidRDefault="00B54DC3" w:rsidP="00B94D72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2479D863" wp14:editId="716F25B4">
                <wp:extent cx="1046931" cy="324000"/>
                <wp:effectExtent l="0" t="0" r="0" b="0"/>
                <wp:docPr id="20" name="Imagen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05F025AB" w14:textId="77777777" w:rsidR="00B54DC3" w:rsidRPr="00863328" w:rsidRDefault="00B54DC3" w:rsidP="00E83177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F012AC">
            <w:rPr>
              <w:rFonts w:ascii="Helvetica" w:hAnsi="Helvetica"/>
              <w:color w:val="595959" w:themeColor="text1" w:themeTint="A6"/>
              <w:sz w:val="16"/>
              <w:szCs w:val="16"/>
            </w:rPr>
            <w:t>MANTENIMENT INTEGRAL DE LES INSTAL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·</w:t>
          </w:r>
          <w:r w:rsidRPr="00F012AC">
            <w:rPr>
              <w:rFonts w:ascii="Helvetica" w:hAnsi="Helvetica"/>
              <w:color w:val="595959" w:themeColor="text1" w:themeTint="A6"/>
              <w:sz w:val="16"/>
              <w:szCs w:val="16"/>
            </w:rPr>
            <w:t>LACIONS del CAT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14:paraId="68E1B755" w14:textId="5A0395AB" w:rsidR="00B54DC3" w:rsidRPr="003940B9" w:rsidRDefault="00B54DC3" w:rsidP="00AA6DB8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MANCAT-2</w:t>
          </w:r>
          <w:r w:rsidR="002D7485">
            <w:rPr>
              <w:rFonts w:ascii="Helvetica" w:hAnsi="Helvetica"/>
              <w:b/>
              <w:color w:val="002060"/>
              <w:sz w:val="16"/>
              <w:szCs w:val="16"/>
            </w:rPr>
            <w:t>5</w:t>
          </w:r>
        </w:p>
      </w:tc>
    </w:tr>
    <w:tr w:rsidR="00B54DC3" w:rsidRPr="000C5B14" w14:paraId="2D091036" w14:textId="77777777" w:rsidTr="00680265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49B4A75B" w14:textId="77777777" w:rsidR="00B54DC3" w:rsidRPr="000C5B14" w:rsidRDefault="00B54DC3" w:rsidP="00B94D72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328526B3" w14:textId="77777777" w:rsidR="00B54DC3" w:rsidRPr="000C5B14" w:rsidRDefault="00B54DC3" w:rsidP="00B94D72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392A764C" w14:textId="77777777" w:rsidR="00B54DC3" w:rsidRPr="000C5B14" w:rsidRDefault="00B54DC3" w:rsidP="00B94D72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14:paraId="4FBFAFD9" w14:textId="77777777" w:rsidR="00B54DC3" w:rsidRPr="007C6824" w:rsidRDefault="00B54DC3" w:rsidP="00B94D72">
    <w:pPr>
      <w:pStyle w:val="Encabezado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D6D65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F2843A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E294B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08AC3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602832A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5E23E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040486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56998E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0A613A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8466C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75CDD"/>
    <w:multiLevelType w:val="multilevel"/>
    <w:tmpl w:val="B010F3A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0C513E88"/>
    <w:multiLevelType w:val="multilevel"/>
    <w:tmpl w:val="42287F0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 w15:restartNumberingAfterBreak="0">
    <w:nsid w:val="0F834458"/>
    <w:multiLevelType w:val="multilevel"/>
    <w:tmpl w:val="DCA4064A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1B385E14"/>
    <w:multiLevelType w:val="hybridMultilevel"/>
    <w:tmpl w:val="1AEC3724"/>
    <w:lvl w:ilvl="0" w:tplc="0C0A0017">
      <w:start w:val="1"/>
      <w:numFmt w:val="lowerLetter"/>
      <w:lvlText w:val="%1)"/>
      <w:lvlJc w:val="left"/>
      <w:pPr>
        <w:ind w:left="1287" w:hanging="360"/>
      </w:p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1196822"/>
    <w:multiLevelType w:val="multilevel"/>
    <w:tmpl w:val="04030023"/>
    <w:lvl w:ilvl="0">
      <w:start w:val="1"/>
      <w:numFmt w:val="upperRoman"/>
      <w:pStyle w:val="Ttulo1"/>
      <w:lvlText w:val="Artículo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Ttulo2"/>
      <w:isLgl/>
      <w:lvlText w:val="Secció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Ttulo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Ttulo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Ttulo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Ttulo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Ttulo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Ttulo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Ttulo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4AD2D53"/>
    <w:multiLevelType w:val="hybridMultilevel"/>
    <w:tmpl w:val="703C523A"/>
    <w:lvl w:ilvl="0" w:tplc="ACEA3B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A61D5"/>
    <w:multiLevelType w:val="hybridMultilevel"/>
    <w:tmpl w:val="4D5C5022"/>
    <w:lvl w:ilvl="0" w:tplc="47B416DA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ascii="Arial" w:hAnsi="Arial" w:hint="default"/>
        <w:b/>
        <w:i w:val="0"/>
        <w:sz w:val="22"/>
        <w:szCs w:val="22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863BBB"/>
    <w:multiLevelType w:val="multilevel"/>
    <w:tmpl w:val="604A7F2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03779EB"/>
    <w:multiLevelType w:val="multilevel"/>
    <w:tmpl w:val="1056FC0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A74340"/>
    <w:multiLevelType w:val="multilevel"/>
    <w:tmpl w:val="8C32C67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sz w:val="18"/>
        <w:szCs w:val="2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hint="default"/>
        <w:b/>
        <w:i w:val="0"/>
        <w:sz w:val="18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40E66BD5"/>
    <w:multiLevelType w:val="hybridMultilevel"/>
    <w:tmpl w:val="56DA5B18"/>
    <w:lvl w:ilvl="0" w:tplc="FB5A5E96">
      <w:start w:val="1"/>
      <w:numFmt w:val="upperLetter"/>
      <w:lvlText w:val="%1"/>
      <w:lvlJc w:val="left"/>
      <w:pPr>
        <w:tabs>
          <w:tab w:val="num" w:pos="510"/>
        </w:tabs>
        <w:ind w:left="510" w:hanging="340"/>
      </w:pPr>
      <w:rPr>
        <w:rFonts w:ascii="Helvetica" w:hAnsi="Helvetica" w:hint="default"/>
        <w:b/>
        <w:i w:val="0"/>
        <w:color w:val="002060"/>
        <w:sz w:val="36"/>
        <w:szCs w:val="36"/>
      </w:rPr>
    </w:lvl>
    <w:lvl w:ilvl="1" w:tplc="040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381A3D"/>
    <w:multiLevelType w:val="hybridMultilevel"/>
    <w:tmpl w:val="6AE2E044"/>
    <w:lvl w:ilvl="0" w:tplc="EB9C638C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b w:val="0"/>
      </w:rPr>
    </w:lvl>
    <w:lvl w:ilvl="1" w:tplc="0C0A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1282BAB"/>
    <w:multiLevelType w:val="hybridMultilevel"/>
    <w:tmpl w:val="7C902DC2"/>
    <w:lvl w:ilvl="0" w:tplc="0C0A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99D18F7"/>
    <w:multiLevelType w:val="hybridMultilevel"/>
    <w:tmpl w:val="703C523A"/>
    <w:lvl w:ilvl="0" w:tplc="ACEA3B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04009"/>
    <w:multiLevelType w:val="multilevel"/>
    <w:tmpl w:val="751E7E4E"/>
    <w:styleLink w:val="Bego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sz w:val="20"/>
        <w:szCs w:val="20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 w15:restartNumberingAfterBreak="0">
    <w:nsid w:val="5AA94DE8"/>
    <w:multiLevelType w:val="multilevel"/>
    <w:tmpl w:val="849CBEF6"/>
    <w:lvl w:ilvl="0">
      <w:start w:val="3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4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6579241D"/>
    <w:multiLevelType w:val="multilevel"/>
    <w:tmpl w:val="6BEA52A6"/>
    <w:lvl w:ilvl="0">
      <w:start w:val="1"/>
      <w:numFmt w:val="decimal"/>
      <w:pStyle w:val="INDEX"/>
      <w:lvlText w:val="%1."/>
      <w:lvlJc w:val="left"/>
      <w:pPr>
        <w:tabs>
          <w:tab w:val="num" w:pos="851"/>
        </w:tabs>
        <w:ind w:left="851" w:hanging="454"/>
      </w:pPr>
      <w:rPr>
        <w:rFonts w:ascii="Tahoma" w:hAnsi="Tahoma" w:hint="default"/>
        <w:b/>
        <w:i w:val="0"/>
        <w:caps/>
        <w:strike w:val="0"/>
        <w:dstrike w:val="0"/>
        <w:vanish w:val="0"/>
        <w:color w:val="00000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6"/>
      </w:pPr>
      <w:rPr>
        <w:rFonts w:ascii="Tahoma" w:hAnsi="Tahoma" w:hint="default"/>
        <w:b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37"/>
      </w:pPr>
      <w:rPr>
        <w:rFonts w:ascii="Tahoma" w:hAnsi="Tahoma" w:hint="default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1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17"/>
        </w:tabs>
        <w:ind w:left="26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1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7"/>
        </w:tabs>
        <w:ind w:left="36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1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4717" w:hanging="1440"/>
      </w:pPr>
      <w:rPr>
        <w:rFonts w:hint="default"/>
      </w:rPr>
    </w:lvl>
  </w:abstractNum>
  <w:abstractNum w:abstractNumId="27" w15:restartNumberingAfterBreak="0">
    <w:nsid w:val="7B180F24"/>
    <w:multiLevelType w:val="hybridMultilevel"/>
    <w:tmpl w:val="1AEC3724"/>
    <w:lvl w:ilvl="0" w:tplc="0C0A0017">
      <w:start w:val="1"/>
      <w:numFmt w:val="lowerLetter"/>
      <w:lvlText w:val="%1)"/>
      <w:lvlJc w:val="left"/>
      <w:pPr>
        <w:ind w:left="1154" w:hanging="360"/>
      </w:pPr>
    </w:lvl>
    <w:lvl w:ilvl="1" w:tplc="0C0A0019" w:tentative="1">
      <w:start w:val="1"/>
      <w:numFmt w:val="lowerLetter"/>
      <w:lvlText w:val="%2."/>
      <w:lvlJc w:val="left"/>
      <w:pPr>
        <w:ind w:left="1874" w:hanging="360"/>
      </w:pPr>
    </w:lvl>
    <w:lvl w:ilvl="2" w:tplc="0C0A001B" w:tentative="1">
      <w:start w:val="1"/>
      <w:numFmt w:val="lowerRoman"/>
      <w:lvlText w:val="%3."/>
      <w:lvlJc w:val="right"/>
      <w:pPr>
        <w:ind w:left="2594" w:hanging="180"/>
      </w:pPr>
    </w:lvl>
    <w:lvl w:ilvl="3" w:tplc="0C0A000F" w:tentative="1">
      <w:start w:val="1"/>
      <w:numFmt w:val="decimal"/>
      <w:lvlText w:val="%4."/>
      <w:lvlJc w:val="left"/>
      <w:pPr>
        <w:ind w:left="3314" w:hanging="360"/>
      </w:pPr>
    </w:lvl>
    <w:lvl w:ilvl="4" w:tplc="0C0A0019" w:tentative="1">
      <w:start w:val="1"/>
      <w:numFmt w:val="lowerLetter"/>
      <w:lvlText w:val="%5."/>
      <w:lvlJc w:val="left"/>
      <w:pPr>
        <w:ind w:left="4034" w:hanging="360"/>
      </w:pPr>
    </w:lvl>
    <w:lvl w:ilvl="5" w:tplc="0C0A001B" w:tentative="1">
      <w:start w:val="1"/>
      <w:numFmt w:val="lowerRoman"/>
      <w:lvlText w:val="%6."/>
      <w:lvlJc w:val="right"/>
      <w:pPr>
        <w:ind w:left="4754" w:hanging="180"/>
      </w:pPr>
    </w:lvl>
    <w:lvl w:ilvl="6" w:tplc="0C0A000F" w:tentative="1">
      <w:start w:val="1"/>
      <w:numFmt w:val="decimal"/>
      <w:lvlText w:val="%7."/>
      <w:lvlJc w:val="left"/>
      <w:pPr>
        <w:ind w:left="5474" w:hanging="360"/>
      </w:pPr>
    </w:lvl>
    <w:lvl w:ilvl="7" w:tplc="0C0A0019" w:tentative="1">
      <w:start w:val="1"/>
      <w:numFmt w:val="lowerLetter"/>
      <w:lvlText w:val="%8."/>
      <w:lvlJc w:val="left"/>
      <w:pPr>
        <w:ind w:left="6194" w:hanging="360"/>
      </w:pPr>
    </w:lvl>
    <w:lvl w:ilvl="8" w:tplc="0C0A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8" w15:restartNumberingAfterBreak="0">
    <w:nsid w:val="7ECF0F09"/>
    <w:multiLevelType w:val="hybridMultilevel"/>
    <w:tmpl w:val="A0F69FEE"/>
    <w:lvl w:ilvl="0" w:tplc="D9AC505E">
      <w:start w:val="1"/>
      <w:numFmt w:val="upperLetter"/>
      <w:lvlText w:val="%1)"/>
      <w:lvlJc w:val="left"/>
      <w:pPr>
        <w:ind w:left="927" w:hanging="360"/>
      </w:pPr>
      <w:rPr>
        <w:rFonts w:ascii="Arial" w:hAnsi="Arial" w:hint="default"/>
        <w:b/>
        <w:i w:val="0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EEB5422"/>
    <w:multiLevelType w:val="hybridMultilevel"/>
    <w:tmpl w:val="1AEC3724"/>
    <w:lvl w:ilvl="0" w:tplc="0C0A0017">
      <w:start w:val="1"/>
      <w:numFmt w:val="lowerLetter"/>
      <w:lvlText w:val="%1)"/>
      <w:lvlJc w:val="left"/>
      <w:pPr>
        <w:ind w:left="1154" w:hanging="360"/>
      </w:pPr>
    </w:lvl>
    <w:lvl w:ilvl="1" w:tplc="0C0A0019" w:tentative="1">
      <w:start w:val="1"/>
      <w:numFmt w:val="lowerLetter"/>
      <w:lvlText w:val="%2."/>
      <w:lvlJc w:val="left"/>
      <w:pPr>
        <w:ind w:left="1874" w:hanging="360"/>
      </w:pPr>
    </w:lvl>
    <w:lvl w:ilvl="2" w:tplc="0C0A001B" w:tentative="1">
      <w:start w:val="1"/>
      <w:numFmt w:val="lowerRoman"/>
      <w:lvlText w:val="%3."/>
      <w:lvlJc w:val="right"/>
      <w:pPr>
        <w:ind w:left="2594" w:hanging="180"/>
      </w:pPr>
    </w:lvl>
    <w:lvl w:ilvl="3" w:tplc="0C0A000F" w:tentative="1">
      <w:start w:val="1"/>
      <w:numFmt w:val="decimal"/>
      <w:lvlText w:val="%4."/>
      <w:lvlJc w:val="left"/>
      <w:pPr>
        <w:ind w:left="3314" w:hanging="360"/>
      </w:pPr>
    </w:lvl>
    <w:lvl w:ilvl="4" w:tplc="0C0A0019" w:tentative="1">
      <w:start w:val="1"/>
      <w:numFmt w:val="lowerLetter"/>
      <w:lvlText w:val="%5."/>
      <w:lvlJc w:val="left"/>
      <w:pPr>
        <w:ind w:left="4034" w:hanging="360"/>
      </w:pPr>
    </w:lvl>
    <w:lvl w:ilvl="5" w:tplc="0C0A001B" w:tentative="1">
      <w:start w:val="1"/>
      <w:numFmt w:val="lowerRoman"/>
      <w:lvlText w:val="%6."/>
      <w:lvlJc w:val="right"/>
      <w:pPr>
        <w:ind w:left="4754" w:hanging="180"/>
      </w:pPr>
    </w:lvl>
    <w:lvl w:ilvl="6" w:tplc="0C0A000F" w:tentative="1">
      <w:start w:val="1"/>
      <w:numFmt w:val="decimal"/>
      <w:lvlText w:val="%7."/>
      <w:lvlJc w:val="left"/>
      <w:pPr>
        <w:ind w:left="5474" w:hanging="360"/>
      </w:pPr>
    </w:lvl>
    <w:lvl w:ilvl="7" w:tplc="0C0A0019" w:tentative="1">
      <w:start w:val="1"/>
      <w:numFmt w:val="lowerLetter"/>
      <w:lvlText w:val="%8."/>
      <w:lvlJc w:val="left"/>
      <w:pPr>
        <w:ind w:left="6194" w:hanging="360"/>
      </w:pPr>
    </w:lvl>
    <w:lvl w:ilvl="8" w:tplc="0C0A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0" w15:restartNumberingAfterBreak="0">
    <w:nsid w:val="7F454A28"/>
    <w:multiLevelType w:val="hybridMultilevel"/>
    <w:tmpl w:val="703C523A"/>
    <w:lvl w:ilvl="0" w:tplc="ACEA3B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744529">
    <w:abstractNumId w:val="8"/>
  </w:num>
  <w:num w:numId="2" w16cid:durableId="1251936867">
    <w:abstractNumId w:val="3"/>
  </w:num>
  <w:num w:numId="3" w16cid:durableId="170419008">
    <w:abstractNumId w:val="2"/>
  </w:num>
  <w:num w:numId="4" w16cid:durableId="1969896523">
    <w:abstractNumId w:val="1"/>
  </w:num>
  <w:num w:numId="5" w16cid:durableId="615135438">
    <w:abstractNumId w:val="0"/>
  </w:num>
  <w:num w:numId="6" w16cid:durableId="1660815521">
    <w:abstractNumId w:val="9"/>
  </w:num>
  <w:num w:numId="7" w16cid:durableId="9065292">
    <w:abstractNumId w:val="7"/>
  </w:num>
  <w:num w:numId="8" w16cid:durableId="1128090154">
    <w:abstractNumId w:val="6"/>
  </w:num>
  <w:num w:numId="9" w16cid:durableId="1406107180">
    <w:abstractNumId w:val="5"/>
  </w:num>
  <w:num w:numId="10" w16cid:durableId="1959989798">
    <w:abstractNumId w:val="4"/>
  </w:num>
  <w:num w:numId="11" w16cid:durableId="251277638">
    <w:abstractNumId w:val="14"/>
  </w:num>
  <w:num w:numId="12" w16cid:durableId="914583208">
    <w:abstractNumId w:val="26"/>
  </w:num>
  <w:num w:numId="13" w16cid:durableId="670258391">
    <w:abstractNumId w:val="19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ascii="Arial" w:hAnsi="Arial" w:hint="default"/>
          <w:b/>
          <w:i w:val="0"/>
          <w:shadow w:val="0"/>
          <w:emboss w:val="0"/>
          <w:imprint w:val="0"/>
          <w:sz w:val="22"/>
          <w:szCs w:val="22"/>
          <w:u w:val="none"/>
          <w:effect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94"/>
          </w:tabs>
          <w:ind w:left="794" w:hanging="794"/>
        </w:pPr>
        <w:rPr>
          <w:rFonts w:ascii="Arial" w:hAnsi="Arial" w:hint="default"/>
          <w:b/>
          <w:i w:val="0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  <w:rPr>
          <w:rFonts w:hint="default"/>
        </w:rPr>
      </w:lvl>
    </w:lvlOverride>
  </w:num>
  <w:num w:numId="14" w16cid:durableId="332338562">
    <w:abstractNumId w:val="24"/>
  </w:num>
  <w:num w:numId="15" w16cid:durableId="1550609960">
    <w:abstractNumId w:val="25"/>
  </w:num>
  <w:num w:numId="16" w16cid:durableId="1093361219">
    <w:abstractNumId w:val="20"/>
  </w:num>
  <w:num w:numId="17" w16cid:durableId="1561596018">
    <w:abstractNumId w:val="22"/>
  </w:num>
  <w:num w:numId="18" w16cid:durableId="474415609">
    <w:abstractNumId w:val="10"/>
  </w:num>
  <w:num w:numId="19" w16cid:durableId="172841026">
    <w:abstractNumId w:val="21"/>
  </w:num>
  <w:num w:numId="20" w16cid:durableId="938559381">
    <w:abstractNumId w:val="16"/>
  </w:num>
  <w:num w:numId="21" w16cid:durableId="161554599">
    <w:abstractNumId w:val="28"/>
  </w:num>
  <w:num w:numId="22" w16cid:durableId="1591161695">
    <w:abstractNumId w:val="27"/>
  </w:num>
  <w:num w:numId="23" w16cid:durableId="1557625073">
    <w:abstractNumId w:val="18"/>
  </w:num>
  <w:num w:numId="24" w16cid:durableId="1465151416">
    <w:abstractNumId w:val="11"/>
  </w:num>
  <w:num w:numId="25" w16cid:durableId="90282">
    <w:abstractNumId w:val="13"/>
  </w:num>
  <w:num w:numId="26" w16cid:durableId="1718239096">
    <w:abstractNumId w:val="29"/>
  </w:num>
  <w:num w:numId="27" w16cid:durableId="1921216267">
    <w:abstractNumId w:val="12"/>
  </w:num>
  <w:num w:numId="28" w16cid:durableId="1687560559">
    <w:abstractNumId w:val="17"/>
  </w:num>
  <w:num w:numId="29" w16cid:durableId="323945383">
    <w:abstractNumId w:val="15"/>
  </w:num>
  <w:num w:numId="30" w16cid:durableId="487289627">
    <w:abstractNumId w:val="23"/>
  </w:num>
  <w:num w:numId="31" w16cid:durableId="1866021091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34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22D"/>
    <w:rsid w:val="0000178C"/>
    <w:rsid w:val="00001E98"/>
    <w:rsid w:val="00003485"/>
    <w:rsid w:val="00003D08"/>
    <w:rsid w:val="00006226"/>
    <w:rsid w:val="000066B0"/>
    <w:rsid w:val="00006996"/>
    <w:rsid w:val="00007D24"/>
    <w:rsid w:val="00010B55"/>
    <w:rsid w:val="00010B71"/>
    <w:rsid w:val="00012C89"/>
    <w:rsid w:val="00012EE9"/>
    <w:rsid w:val="00013948"/>
    <w:rsid w:val="000148CD"/>
    <w:rsid w:val="000169DD"/>
    <w:rsid w:val="000235DF"/>
    <w:rsid w:val="000277DB"/>
    <w:rsid w:val="00033779"/>
    <w:rsid w:val="00034CBA"/>
    <w:rsid w:val="000371C6"/>
    <w:rsid w:val="00037EA6"/>
    <w:rsid w:val="00040D25"/>
    <w:rsid w:val="00044990"/>
    <w:rsid w:val="00044DF3"/>
    <w:rsid w:val="00044F2E"/>
    <w:rsid w:val="00045AE0"/>
    <w:rsid w:val="0004604E"/>
    <w:rsid w:val="0005582B"/>
    <w:rsid w:val="00056906"/>
    <w:rsid w:val="00056A42"/>
    <w:rsid w:val="000572CD"/>
    <w:rsid w:val="000575EC"/>
    <w:rsid w:val="00060333"/>
    <w:rsid w:val="000604E0"/>
    <w:rsid w:val="000628AC"/>
    <w:rsid w:val="000669C3"/>
    <w:rsid w:val="00067D35"/>
    <w:rsid w:val="00071A55"/>
    <w:rsid w:val="000725A9"/>
    <w:rsid w:val="0007361E"/>
    <w:rsid w:val="000771CB"/>
    <w:rsid w:val="0008150A"/>
    <w:rsid w:val="000815F9"/>
    <w:rsid w:val="00082027"/>
    <w:rsid w:val="00084391"/>
    <w:rsid w:val="000849E4"/>
    <w:rsid w:val="000857CF"/>
    <w:rsid w:val="0008694C"/>
    <w:rsid w:val="00090186"/>
    <w:rsid w:val="0009037A"/>
    <w:rsid w:val="00090872"/>
    <w:rsid w:val="00092201"/>
    <w:rsid w:val="00093D8E"/>
    <w:rsid w:val="0009503A"/>
    <w:rsid w:val="00096A9C"/>
    <w:rsid w:val="000975B4"/>
    <w:rsid w:val="00097DC1"/>
    <w:rsid w:val="000A0336"/>
    <w:rsid w:val="000A05E9"/>
    <w:rsid w:val="000A1544"/>
    <w:rsid w:val="000A2167"/>
    <w:rsid w:val="000A312F"/>
    <w:rsid w:val="000A3B83"/>
    <w:rsid w:val="000A40D4"/>
    <w:rsid w:val="000A440C"/>
    <w:rsid w:val="000A5834"/>
    <w:rsid w:val="000A5AD4"/>
    <w:rsid w:val="000B0524"/>
    <w:rsid w:val="000B0764"/>
    <w:rsid w:val="000B1458"/>
    <w:rsid w:val="000B1759"/>
    <w:rsid w:val="000B2210"/>
    <w:rsid w:val="000C021D"/>
    <w:rsid w:val="000C14E0"/>
    <w:rsid w:val="000C1B7C"/>
    <w:rsid w:val="000C2D20"/>
    <w:rsid w:val="000C7ED5"/>
    <w:rsid w:val="000D01EC"/>
    <w:rsid w:val="000D10FF"/>
    <w:rsid w:val="000D1586"/>
    <w:rsid w:val="000D188B"/>
    <w:rsid w:val="000D326C"/>
    <w:rsid w:val="000D64FC"/>
    <w:rsid w:val="000E2CC0"/>
    <w:rsid w:val="000E2EA5"/>
    <w:rsid w:val="000E2F27"/>
    <w:rsid w:val="000E6AC9"/>
    <w:rsid w:val="000F1181"/>
    <w:rsid w:val="000F2F72"/>
    <w:rsid w:val="000F5994"/>
    <w:rsid w:val="000F729C"/>
    <w:rsid w:val="00100934"/>
    <w:rsid w:val="0010674D"/>
    <w:rsid w:val="00106E8E"/>
    <w:rsid w:val="0010775C"/>
    <w:rsid w:val="00107D6E"/>
    <w:rsid w:val="00107D93"/>
    <w:rsid w:val="00107EA9"/>
    <w:rsid w:val="00110133"/>
    <w:rsid w:val="001103CA"/>
    <w:rsid w:val="00111A42"/>
    <w:rsid w:val="00111BE4"/>
    <w:rsid w:val="00112336"/>
    <w:rsid w:val="00113D36"/>
    <w:rsid w:val="001177E0"/>
    <w:rsid w:val="001178F9"/>
    <w:rsid w:val="001202F6"/>
    <w:rsid w:val="00120337"/>
    <w:rsid w:val="001226CA"/>
    <w:rsid w:val="00122830"/>
    <w:rsid w:val="00122928"/>
    <w:rsid w:val="001238B0"/>
    <w:rsid w:val="00123AC1"/>
    <w:rsid w:val="00124CA3"/>
    <w:rsid w:val="0012609E"/>
    <w:rsid w:val="00126520"/>
    <w:rsid w:val="001340F9"/>
    <w:rsid w:val="0013440F"/>
    <w:rsid w:val="00135168"/>
    <w:rsid w:val="00136260"/>
    <w:rsid w:val="00136AF1"/>
    <w:rsid w:val="00136DF6"/>
    <w:rsid w:val="001375CA"/>
    <w:rsid w:val="001402F4"/>
    <w:rsid w:val="00143F67"/>
    <w:rsid w:val="00145911"/>
    <w:rsid w:val="001473EC"/>
    <w:rsid w:val="00147F95"/>
    <w:rsid w:val="00150E36"/>
    <w:rsid w:val="00153CF7"/>
    <w:rsid w:val="00153E2F"/>
    <w:rsid w:val="001550F5"/>
    <w:rsid w:val="00156249"/>
    <w:rsid w:val="00156C16"/>
    <w:rsid w:val="00160B41"/>
    <w:rsid w:val="00162AEE"/>
    <w:rsid w:val="001643DE"/>
    <w:rsid w:val="00164B5A"/>
    <w:rsid w:val="0017048F"/>
    <w:rsid w:val="0017128F"/>
    <w:rsid w:val="00171EDC"/>
    <w:rsid w:val="001724B3"/>
    <w:rsid w:val="0017254F"/>
    <w:rsid w:val="00172CD3"/>
    <w:rsid w:val="00177D37"/>
    <w:rsid w:val="0018185B"/>
    <w:rsid w:val="001822C5"/>
    <w:rsid w:val="00182401"/>
    <w:rsid w:val="00182C74"/>
    <w:rsid w:val="001848D9"/>
    <w:rsid w:val="00185B99"/>
    <w:rsid w:val="001865E1"/>
    <w:rsid w:val="00186FA9"/>
    <w:rsid w:val="0018717F"/>
    <w:rsid w:val="00193F22"/>
    <w:rsid w:val="00194C49"/>
    <w:rsid w:val="00194DF7"/>
    <w:rsid w:val="001A1D5F"/>
    <w:rsid w:val="001A460D"/>
    <w:rsid w:val="001A68C7"/>
    <w:rsid w:val="001B2101"/>
    <w:rsid w:val="001B25B9"/>
    <w:rsid w:val="001B379B"/>
    <w:rsid w:val="001B51A5"/>
    <w:rsid w:val="001B52F6"/>
    <w:rsid w:val="001B62A0"/>
    <w:rsid w:val="001B735E"/>
    <w:rsid w:val="001B7A8A"/>
    <w:rsid w:val="001B7C53"/>
    <w:rsid w:val="001C11D8"/>
    <w:rsid w:val="001C1747"/>
    <w:rsid w:val="001C269A"/>
    <w:rsid w:val="001C3EA3"/>
    <w:rsid w:val="001C3F25"/>
    <w:rsid w:val="001C4C7A"/>
    <w:rsid w:val="001C4DEA"/>
    <w:rsid w:val="001C7075"/>
    <w:rsid w:val="001D351E"/>
    <w:rsid w:val="001D3D54"/>
    <w:rsid w:val="001D3EE7"/>
    <w:rsid w:val="001D52B4"/>
    <w:rsid w:val="001E0A1F"/>
    <w:rsid w:val="001E0CA0"/>
    <w:rsid w:val="001E2F53"/>
    <w:rsid w:val="001E3155"/>
    <w:rsid w:val="001E344E"/>
    <w:rsid w:val="001E5A45"/>
    <w:rsid w:val="001E6C07"/>
    <w:rsid w:val="001F13AF"/>
    <w:rsid w:val="001F22D1"/>
    <w:rsid w:val="001F54E7"/>
    <w:rsid w:val="001F7658"/>
    <w:rsid w:val="001F78B7"/>
    <w:rsid w:val="002005B1"/>
    <w:rsid w:val="0020097D"/>
    <w:rsid w:val="00200B0E"/>
    <w:rsid w:val="002021A6"/>
    <w:rsid w:val="002033DC"/>
    <w:rsid w:val="00203563"/>
    <w:rsid w:val="002055BA"/>
    <w:rsid w:val="002115F5"/>
    <w:rsid w:val="0021638A"/>
    <w:rsid w:val="00217984"/>
    <w:rsid w:val="00217BFF"/>
    <w:rsid w:val="00221EEE"/>
    <w:rsid w:val="002236BE"/>
    <w:rsid w:val="002240DD"/>
    <w:rsid w:val="00224E09"/>
    <w:rsid w:val="00227B71"/>
    <w:rsid w:val="00231E54"/>
    <w:rsid w:val="00237BAE"/>
    <w:rsid w:val="0024183A"/>
    <w:rsid w:val="0024299F"/>
    <w:rsid w:val="0024694A"/>
    <w:rsid w:val="00247163"/>
    <w:rsid w:val="00250AE4"/>
    <w:rsid w:val="00250C8A"/>
    <w:rsid w:val="00251A13"/>
    <w:rsid w:val="00251BF1"/>
    <w:rsid w:val="00252559"/>
    <w:rsid w:val="00252CC5"/>
    <w:rsid w:val="0025402C"/>
    <w:rsid w:val="00255F4D"/>
    <w:rsid w:val="00256737"/>
    <w:rsid w:val="002607C7"/>
    <w:rsid w:val="00261714"/>
    <w:rsid w:val="002617AC"/>
    <w:rsid w:val="00263521"/>
    <w:rsid w:val="002646AF"/>
    <w:rsid w:val="00265045"/>
    <w:rsid w:val="002676E9"/>
    <w:rsid w:val="00270C3E"/>
    <w:rsid w:val="00270D2E"/>
    <w:rsid w:val="002743AE"/>
    <w:rsid w:val="00275242"/>
    <w:rsid w:val="0028086B"/>
    <w:rsid w:val="00280FB7"/>
    <w:rsid w:val="002824EF"/>
    <w:rsid w:val="00284D8F"/>
    <w:rsid w:val="0029070F"/>
    <w:rsid w:val="00290B43"/>
    <w:rsid w:val="00290B86"/>
    <w:rsid w:val="00291041"/>
    <w:rsid w:val="002913FD"/>
    <w:rsid w:val="0029166E"/>
    <w:rsid w:val="002926CE"/>
    <w:rsid w:val="002946A9"/>
    <w:rsid w:val="00295C24"/>
    <w:rsid w:val="002A002A"/>
    <w:rsid w:val="002A08C2"/>
    <w:rsid w:val="002A1736"/>
    <w:rsid w:val="002A4A13"/>
    <w:rsid w:val="002A5E17"/>
    <w:rsid w:val="002B1FB7"/>
    <w:rsid w:val="002B1FD7"/>
    <w:rsid w:val="002B213C"/>
    <w:rsid w:val="002B4040"/>
    <w:rsid w:val="002B48BE"/>
    <w:rsid w:val="002B5652"/>
    <w:rsid w:val="002B685F"/>
    <w:rsid w:val="002C157D"/>
    <w:rsid w:val="002C2B2D"/>
    <w:rsid w:val="002C2D24"/>
    <w:rsid w:val="002C35EB"/>
    <w:rsid w:val="002C3BBA"/>
    <w:rsid w:val="002C4475"/>
    <w:rsid w:val="002C5849"/>
    <w:rsid w:val="002C79C8"/>
    <w:rsid w:val="002D1228"/>
    <w:rsid w:val="002D188C"/>
    <w:rsid w:val="002D3914"/>
    <w:rsid w:val="002D4876"/>
    <w:rsid w:val="002D59CE"/>
    <w:rsid w:val="002D6090"/>
    <w:rsid w:val="002D6EB8"/>
    <w:rsid w:val="002D7485"/>
    <w:rsid w:val="002D77BB"/>
    <w:rsid w:val="002E16BC"/>
    <w:rsid w:val="002E1EB3"/>
    <w:rsid w:val="002E1EDF"/>
    <w:rsid w:val="002E42B3"/>
    <w:rsid w:val="002E5F0A"/>
    <w:rsid w:val="002E6016"/>
    <w:rsid w:val="002F0368"/>
    <w:rsid w:val="002F120C"/>
    <w:rsid w:val="002F3DC0"/>
    <w:rsid w:val="002F7919"/>
    <w:rsid w:val="003014CF"/>
    <w:rsid w:val="0030169C"/>
    <w:rsid w:val="0030204E"/>
    <w:rsid w:val="003029AE"/>
    <w:rsid w:val="003030E9"/>
    <w:rsid w:val="00303872"/>
    <w:rsid w:val="00304915"/>
    <w:rsid w:val="00306048"/>
    <w:rsid w:val="00307786"/>
    <w:rsid w:val="0031015D"/>
    <w:rsid w:val="00311C94"/>
    <w:rsid w:val="003201B0"/>
    <w:rsid w:val="0032061E"/>
    <w:rsid w:val="00322AE1"/>
    <w:rsid w:val="00324437"/>
    <w:rsid w:val="003265A5"/>
    <w:rsid w:val="00327201"/>
    <w:rsid w:val="00327F6C"/>
    <w:rsid w:val="003306E3"/>
    <w:rsid w:val="0033135C"/>
    <w:rsid w:val="0033152C"/>
    <w:rsid w:val="00331E9B"/>
    <w:rsid w:val="00333B3A"/>
    <w:rsid w:val="00334B4F"/>
    <w:rsid w:val="00334B8F"/>
    <w:rsid w:val="003366B0"/>
    <w:rsid w:val="00337B45"/>
    <w:rsid w:val="003401CC"/>
    <w:rsid w:val="003405A6"/>
    <w:rsid w:val="00340884"/>
    <w:rsid w:val="003446C8"/>
    <w:rsid w:val="00345337"/>
    <w:rsid w:val="00346938"/>
    <w:rsid w:val="00346AD0"/>
    <w:rsid w:val="0035053E"/>
    <w:rsid w:val="003505B2"/>
    <w:rsid w:val="003519F9"/>
    <w:rsid w:val="00352352"/>
    <w:rsid w:val="003543BE"/>
    <w:rsid w:val="00355D18"/>
    <w:rsid w:val="003566A4"/>
    <w:rsid w:val="003579FF"/>
    <w:rsid w:val="00357A33"/>
    <w:rsid w:val="003608F2"/>
    <w:rsid w:val="00370C35"/>
    <w:rsid w:val="00370C47"/>
    <w:rsid w:val="00370DA6"/>
    <w:rsid w:val="00371234"/>
    <w:rsid w:val="00371856"/>
    <w:rsid w:val="0037255C"/>
    <w:rsid w:val="00372586"/>
    <w:rsid w:val="00372B5F"/>
    <w:rsid w:val="003743C0"/>
    <w:rsid w:val="00381C0F"/>
    <w:rsid w:val="0038406A"/>
    <w:rsid w:val="003846AC"/>
    <w:rsid w:val="00384819"/>
    <w:rsid w:val="00384938"/>
    <w:rsid w:val="00384A94"/>
    <w:rsid w:val="00385398"/>
    <w:rsid w:val="00386050"/>
    <w:rsid w:val="00386A48"/>
    <w:rsid w:val="00391E1A"/>
    <w:rsid w:val="00394920"/>
    <w:rsid w:val="00397C5B"/>
    <w:rsid w:val="00397F9B"/>
    <w:rsid w:val="003A0303"/>
    <w:rsid w:val="003A0794"/>
    <w:rsid w:val="003A2263"/>
    <w:rsid w:val="003A5D91"/>
    <w:rsid w:val="003A6A8B"/>
    <w:rsid w:val="003B4B19"/>
    <w:rsid w:val="003B5099"/>
    <w:rsid w:val="003B7911"/>
    <w:rsid w:val="003C2DE1"/>
    <w:rsid w:val="003C3902"/>
    <w:rsid w:val="003C4FA5"/>
    <w:rsid w:val="003D1B4B"/>
    <w:rsid w:val="003D229D"/>
    <w:rsid w:val="003D447C"/>
    <w:rsid w:val="003D4F33"/>
    <w:rsid w:val="003E0D30"/>
    <w:rsid w:val="003E2834"/>
    <w:rsid w:val="003E3249"/>
    <w:rsid w:val="003E5AB6"/>
    <w:rsid w:val="003E79E7"/>
    <w:rsid w:val="003F083B"/>
    <w:rsid w:val="003F11A9"/>
    <w:rsid w:val="003F11F1"/>
    <w:rsid w:val="003F1D34"/>
    <w:rsid w:val="003F3B2F"/>
    <w:rsid w:val="003F65CD"/>
    <w:rsid w:val="003F6C5D"/>
    <w:rsid w:val="003F7F50"/>
    <w:rsid w:val="00400C99"/>
    <w:rsid w:val="00400CDC"/>
    <w:rsid w:val="00402A17"/>
    <w:rsid w:val="00403C1C"/>
    <w:rsid w:val="004042BC"/>
    <w:rsid w:val="00404A7F"/>
    <w:rsid w:val="00411768"/>
    <w:rsid w:val="00411CEF"/>
    <w:rsid w:val="00411F19"/>
    <w:rsid w:val="00413D82"/>
    <w:rsid w:val="00415EEC"/>
    <w:rsid w:val="004168DA"/>
    <w:rsid w:val="00416AC5"/>
    <w:rsid w:val="00416F8F"/>
    <w:rsid w:val="0042243B"/>
    <w:rsid w:val="0042260A"/>
    <w:rsid w:val="004231E8"/>
    <w:rsid w:val="00426654"/>
    <w:rsid w:val="00426D13"/>
    <w:rsid w:val="004274D1"/>
    <w:rsid w:val="0042766C"/>
    <w:rsid w:val="00430A89"/>
    <w:rsid w:val="004320EF"/>
    <w:rsid w:val="00434C0E"/>
    <w:rsid w:val="0043576C"/>
    <w:rsid w:val="00436DC7"/>
    <w:rsid w:val="0044058D"/>
    <w:rsid w:val="00441109"/>
    <w:rsid w:val="0044218C"/>
    <w:rsid w:val="0044695C"/>
    <w:rsid w:val="004470BB"/>
    <w:rsid w:val="004535AD"/>
    <w:rsid w:val="00453A24"/>
    <w:rsid w:val="00456C91"/>
    <w:rsid w:val="004575D2"/>
    <w:rsid w:val="00461BB5"/>
    <w:rsid w:val="00462F2E"/>
    <w:rsid w:val="00466782"/>
    <w:rsid w:val="00470160"/>
    <w:rsid w:val="0047172C"/>
    <w:rsid w:val="0047220E"/>
    <w:rsid w:val="00472B3F"/>
    <w:rsid w:val="00473DEE"/>
    <w:rsid w:val="004742D2"/>
    <w:rsid w:val="00476155"/>
    <w:rsid w:val="00476E62"/>
    <w:rsid w:val="004813E6"/>
    <w:rsid w:val="00483DFF"/>
    <w:rsid w:val="004844D6"/>
    <w:rsid w:val="00484586"/>
    <w:rsid w:val="00484589"/>
    <w:rsid w:val="00490F7D"/>
    <w:rsid w:val="004925FC"/>
    <w:rsid w:val="00495D18"/>
    <w:rsid w:val="0049639A"/>
    <w:rsid w:val="00497359"/>
    <w:rsid w:val="004A2059"/>
    <w:rsid w:val="004A3DC5"/>
    <w:rsid w:val="004A3DF0"/>
    <w:rsid w:val="004A57E2"/>
    <w:rsid w:val="004A5931"/>
    <w:rsid w:val="004A70BB"/>
    <w:rsid w:val="004B040A"/>
    <w:rsid w:val="004B4E05"/>
    <w:rsid w:val="004B515A"/>
    <w:rsid w:val="004B7123"/>
    <w:rsid w:val="004B7AFD"/>
    <w:rsid w:val="004B7D31"/>
    <w:rsid w:val="004C073F"/>
    <w:rsid w:val="004C2E17"/>
    <w:rsid w:val="004C71CE"/>
    <w:rsid w:val="004D21E1"/>
    <w:rsid w:val="004D25D7"/>
    <w:rsid w:val="004D38A8"/>
    <w:rsid w:val="004D476C"/>
    <w:rsid w:val="004D51B1"/>
    <w:rsid w:val="004D586F"/>
    <w:rsid w:val="004D5C7C"/>
    <w:rsid w:val="004D6AF7"/>
    <w:rsid w:val="004E441C"/>
    <w:rsid w:val="004E6629"/>
    <w:rsid w:val="004F0873"/>
    <w:rsid w:val="004F08FD"/>
    <w:rsid w:val="004F2B6B"/>
    <w:rsid w:val="0050057C"/>
    <w:rsid w:val="00501720"/>
    <w:rsid w:val="005022E3"/>
    <w:rsid w:val="00502940"/>
    <w:rsid w:val="00503308"/>
    <w:rsid w:val="0050436E"/>
    <w:rsid w:val="00505E13"/>
    <w:rsid w:val="00505E40"/>
    <w:rsid w:val="00506E44"/>
    <w:rsid w:val="00512B83"/>
    <w:rsid w:val="00513A9F"/>
    <w:rsid w:val="00513BE4"/>
    <w:rsid w:val="00515749"/>
    <w:rsid w:val="00515A99"/>
    <w:rsid w:val="00520B25"/>
    <w:rsid w:val="00520DAA"/>
    <w:rsid w:val="00524904"/>
    <w:rsid w:val="00525031"/>
    <w:rsid w:val="00526861"/>
    <w:rsid w:val="00526B5A"/>
    <w:rsid w:val="00526CE8"/>
    <w:rsid w:val="005278C7"/>
    <w:rsid w:val="00532545"/>
    <w:rsid w:val="00532E87"/>
    <w:rsid w:val="00533A41"/>
    <w:rsid w:val="00534A6E"/>
    <w:rsid w:val="005358AC"/>
    <w:rsid w:val="00541B3A"/>
    <w:rsid w:val="00541B43"/>
    <w:rsid w:val="00544997"/>
    <w:rsid w:val="00546483"/>
    <w:rsid w:val="00546B00"/>
    <w:rsid w:val="005506C1"/>
    <w:rsid w:val="0055148B"/>
    <w:rsid w:val="00551C50"/>
    <w:rsid w:val="00551ECC"/>
    <w:rsid w:val="00552632"/>
    <w:rsid w:val="00552E65"/>
    <w:rsid w:val="00552E71"/>
    <w:rsid w:val="0055423A"/>
    <w:rsid w:val="0055429B"/>
    <w:rsid w:val="0055488E"/>
    <w:rsid w:val="00555361"/>
    <w:rsid w:val="0055661B"/>
    <w:rsid w:val="00557979"/>
    <w:rsid w:val="005605CD"/>
    <w:rsid w:val="0056145A"/>
    <w:rsid w:val="00561EB5"/>
    <w:rsid w:val="00564180"/>
    <w:rsid w:val="00565A87"/>
    <w:rsid w:val="0056744D"/>
    <w:rsid w:val="00567F0A"/>
    <w:rsid w:val="00567FE5"/>
    <w:rsid w:val="005706F7"/>
    <w:rsid w:val="00570F5A"/>
    <w:rsid w:val="005710FD"/>
    <w:rsid w:val="00571C4C"/>
    <w:rsid w:val="005722ED"/>
    <w:rsid w:val="005744D3"/>
    <w:rsid w:val="0057491A"/>
    <w:rsid w:val="00574C00"/>
    <w:rsid w:val="00575FED"/>
    <w:rsid w:val="00576A7F"/>
    <w:rsid w:val="005777A6"/>
    <w:rsid w:val="00577C55"/>
    <w:rsid w:val="00581DF5"/>
    <w:rsid w:val="00584564"/>
    <w:rsid w:val="00585217"/>
    <w:rsid w:val="00587DE4"/>
    <w:rsid w:val="00592CFB"/>
    <w:rsid w:val="005956BD"/>
    <w:rsid w:val="005A081A"/>
    <w:rsid w:val="005A32D0"/>
    <w:rsid w:val="005A5BF5"/>
    <w:rsid w:val="005B0013"/>
    <w:rsid w:val="005B2813"/>
    <w:rsid w:val="005B2DF6"/>
    <w:rsid w:val="005B405C"/>
    <w:rsid w:val="005B4403"/>
    <w:rsid w:val="005B51BC"/>
    <w:rsid w:val="005B53BC"/>
    <w:rsid w:val="005B5DF5"/>
    <w:rsid w:val="005C00BF"/>
    <w:rsid w:val="005C36EC"/>
    <w:rsid w:val="005C382F"/>
    <w:rsid w:val="005C3DC0"/>
    <w:rsid w:val="005C56BC"/>
    <w:rsid w:val="005D1FDC"/>
    <w:rsid w:val="005D3130"/>
    <w:rsid w:val="005D4573"/>
    <w:rsid w:val="005D5908"/>
    <w:rsid w:val="005D5AFF"/>
    <w:rsid w:val="005D7471"/>
    <w:rsid w:val="005E2782"/>
    <w:rsid w:val="005E2D32"/>
    <w:rsid w:val="005E2F7A"/>
    <w:rsid w:val="005E4171"/>
    <w:rsid w:val="005E4963"/>
    <w:rsid w:val="005E58D8"/>
    <w:rsid w:val="005E6496"/>
    <w:rsid w:val="005E665A"/>
    <w:rsid w:val="005F0256"/>
    <w:rsid w:val="005F194F"/>
    <w:rsid w:val="005F43FB"/>
    <w:rsid w:val="005F53CB"/>
    <w:rsid w:val="005F580D"/>
    <w:rsid w:val="005F58BB"/>
    <w:rsid w:val="00600C5F"/>
    <w:rsid w:val="00603077"/>
    <w:rsid w:val="00605425"/>
    <w:rsid w:val="0061002C"/>
    <w:rsid w:val="006106D8"/>
    <w:rsid w:val="00610F45"/>
    <w:rsid w:val="00611AF7"/>
    <w:rsid w:val="00613D4B"/>
    <w:rsid w:val="00613FC1"/>
    <w:rsid w:val="00614671"/>
    <w:rsid w:val="0061672F"/>
    <w:rsid w:val="00616E39"/>
    <w:rsid w:val="00617C78"/>
    <w:rsid w:val="00620528"/>
    <w:rsid w:val="00622BD0"/>
    <w:rsid w:val="00622C8B"/>
    <w:rsid w:val="00623D35"/>
    <w:rsid w:val="006250D3"/>
    <w:rsid w:val="00627324"/>
    <w:rsid w:val="00630B67"/>
    <w:rsid w:val="0063384F"/>
    <w:rsid w:val="00633919"/>
    <w:rsid w:val="006400EE"/>
    <w:rsid w:val="006402E0"/>
    <w:rsid w:val="006413FD"/>
    <w:rsid w:val="00643613"/>
    <w:rsid w:val="00650104"/>
    <w:rsid w:val="006508A3"/>
    <w:rsid w:val="0065103D"/>
    <w:rsid w:val="0065643C"/>
    <w:rsid w:val="00657DAC"/>
    <w:rsid w:val="00660FD5"/>
    <w:rsid w:val="00661BA8"/>
    <w:rsid w:val="0066612C"/>
    <w:rsid w:val="00670058"/>
    <w:rsid w:val="006711BB"/>
    <w:rsid w:val="006723A2"/>
    <w:rsid w:val="00674FD6"/>
    <w:rsid w:val="0067595B"/>
    <w:rsid w:val="00675FAD"/>
    <w:rsid w:val="00677E46"/>
    <w:rsid w:val="00680265"/>
    <w:rsid w:val="00680B8A"/>
    <w:rsid w:val="0068117C"/>
    <w:rsid w:val="0068131A"/>
    <w:rsid w:val="006861B5"/>
    <w:rsid w:val="00691F53"/>
    <w:rsid w:val="006921BE"/>
    <w:rsid w:val="00692DFF"/>
    <w:rsid w:val="00692E35"/>
    <w:rsid w:val="00693250"/>
    <w:rsid w:val="006940A7"/>
    <w:rsid w:val="006963F5"/>
    <w:rsid w:val="00697C69"/>
    <w:rsid w:val="006A4E23"/>
    <w:rsid w:val="006A621B"/>
    <w:rsid w:val="006B0FD5"/>
    <w:rsid w:val="006B16F5"/>
    <w:rsid w:val="006B28AF"/>
    <w:rsid w:val="006B5CF8"/>
    <w:rsid w:val="006B60E6"/>
    <w:rsid w:val="006B73D9"/>
    <w:rsid w:val="006C1202"/>
    <w:rsid w:val="006C1CF3"/>
    <w:rsid w:val="006C2673"/>
    <w:rsid w:val="006C294B"/>
    <w:rsid w:val="006C320E"/>
    <w:rsid w:val="006C5587"/>
    <w:rsid w:val="006C62DB"/>
    <w:rsid w:val="006C7635"/>
    <w:rsid w:val="006D0AB7"/>
    <w:rsid w:val="006D0E8E"/>
    <w:rsid w:val="006D2A9D"/>
    <w:rsid w:val="006D3A9C"/>
    <w:rsid w:val="006D49B5"/>
    <w:rsid w:val="006D4F38"/>
    <w:rsid w:val="006D6795"/>
    <w:rsid w:val="006E0C65"/>
    <w:rsid w:val="006E4A10"/>
    <w:rsid w:val="006E4CE3"/>
    <w:rsid w:val="006E6DF7"/>
    <w:rsid w:val="006F1B0F"/>
    <w:rsid w:val="006F3574"/>
    <w:rsid w:val="006F679A"/>
    <w:rsid w:val="00700BD0"/>
    <w:rsid w:val="00701875"/>
    <w:rsid w:val="00701A55"/>
    <w:rsid w:val="00702235"/>
    <w:rsid w:val="007024A1"/>
    <w:rsid w:val="00702955"/>
    <w:rsid w:val="0070305E"/>
    <w:rsid w:val="00705048"/>
    <w:rsid w:val="00706B4F"/>
    <w:rsid w:val="007110D8"/>
    <w:rsid w:val="007118D8"/>
    <w:rsid w:val="00711F67"/>
    <w:rsid w:val="00714601"/>
    <w:rsid w:val="00717815"/>
    <w:rsid w:val="00720B78"/>
    <w:rsid w:val="00720DB5"/>
    <w:rsid w:val="00721E3C"/>
    <w:rsid w:val="00721FFB"/>
    <w:rsid w:val="007225CA"/>
    <w:rsid w:val="007274BA"/>
    <w:rsid w:val="00731725"/>
    <w:rsid w:val="00731B1E"/>
    <w:rsid w:val="00731BAE"/>
    <w:rsid w:val="00733962"/>
    <w:rsid w:val="00733C77"/>
    <w:rsid w:val="00733DBE"/>
    <w:rsid w:val="00734B9B"/>
    <w:rsid w:val="0074217C"/>
    <w:rsid w:val="00742949"/>
    <w:rsid w:val="00742F71"/>
    <w:rsid w:val="00743653"/>
    <w:rsid w:val="007442B8"/>
    <w:rsid w:val="00744BC3"/>
    <w:rsid w:val="00745D23"/>
    <w:rsid w:val="00747F9F"/>
    <w:rsid w:val="0075016B"/>
    <w:rsid w:val="00751E76"/>
    <w:rsid w:val="007523E5"/>
    <w:rsid w:val="0075258F"/>
    <w:rsid w:val="00753EB1"/>
    <w:rsid w:val="00756A7F"/>
    <w:rsid w:val="00757AF0"/>
    <w:rsid w:val="007610C0"/>
    <w:rsid w:val="007623C4"/>
    <w:rsid w:val="00762D22"/>
    <w:rsid w:val="00763018"/>
    <w:rsid w:val="00767285"/>
    <w:rsid w:val="00770CBD"/>
    <w:rsid w:val="00775D79"/>
    <w:rsid w:val="00776162"/>
    <w:rsid w:val="0077669F"/>
    <w:rsid w:val="00776B62"/>
    <w:rsid w:val="0077723B"/>
    <w:rsid w:val="00777FE9"/>
    <w:rsid w:val="00781B4D"/>
    <w:rsid w:val="007866D3"/>
    <w:rsid w:val="00786C65"/>
    <w:rsid w:val="00787A23"/>
    <w:rsid w:val="00790B67"/>
    <w:rsid w:val="00790FFD"/>
    <w:rsid w:val="00791C98"/>
    <w:rsid w:val="007929A9"/>
    <w:rsid w:val="007942CE"/>
    <w:rsid w:val="0079660B"/>
    <w:rsid w:val="00797268"/>
    <w:rsid w:val="007A06A6"/>
    <w:rsid w:val="007A09F0"/>
    <w:rsid w:val="007A0F5F"/>
    <w:rsid w:val="007A4086"/>
    <w:rsid w:val="007A5B05"/>
    <w:rsid w:val="007A5DF9"/>
    <w:rsid w:val="007A647A"/>
    <w:rsid w:val="007A65BB"/>
    <w:rsid w:val="007A6626"/>
    <w:rsid w:val="007B09CE"/>
    <w:rsid w:val="007B1AA1"/>
    <w:rsid w:val="007B5473"/>
    <w:rsid w:val="007B7453"/>
    <w:rsid w:val="007B7837"/>
    <w:rsid w:val="007C112C"/>
    <w:rsid w:val="007C1B68"/>
    <w:rsid w:val="007C1C86"/>
    <w:rsid w:val="007C4D15"/>
    <w:rsid w:val="007C4EBE"/>
    <w:rsid w:val="007C6824"/>
    <w:rsid w:val="007C7586"/>
    <w:rsid w:val="007D0B1E"/>
    <w:rsid w:val="007D2697"/>
    <w:rsid w:val="007D549E"/>
    <w:rsid w:val="007D6D8E"/>
    <w:rsid w:val="007E0877"/>
    <w:rsid w:val="007E09CD"/>
    <w:rsid w:val="007E1373"/>
    <w:rsid w:val="007E13A0"/>
    <w:rsid w:val="007E1DEB"/>
    <w:rsid w:val="007E5529"/>
    <w:rsid w:val="007E57B1"/>
    <w:rsid w:val="007E6EFD"/>
    <w:rsid w:val="007F3FC1"/>
    <w:rsid w:val="007F44B1"/>
    <w:rsid w:val="007F69CE"/>
    <w:rsid w:val="008029F1"/>
    <w:rsid w:val="00804412"/>
    <w:rsid w:val="00805361"/>
    <w:rsid w:val="0080548E"/>
    <w:rsid w:val="00806A00"/>
    <w:rsid w:val="0081044D"/>
    <w:rsid w:val="00815B81"/>
    <w:rsid w:val="008163C2"/>
    <w:rsid w:val="008218F4"/>
    <w:rsid w:val="00822087"/>
    <w:rsid w:val="00822AFE"/>
    <w:rsid w:val="0082371A"/>
    <w:rsid w:val="00827C4C"/>
    <w:rsid w:val="008311ED"/>
    <w:rsid w:val="00831AFD"/>
    <w:rsid w:val="0083204C"/>
    <w:rsid w:val="00832326"/>
    <w:rsid w:val="008324DA"/>
    <w:rsid w:val="00833421"/>
    <w:rsid w:val="008343AC"/>
    <w:rsid w:val="0083518D"/>
    <w:rsid w:val="00840D63"/>
    <w:rsid w:val="00841644"/>
    <w:rsid w:val="008416AD"/>
    <w:rsid w:val="0084234D"/>
    <w:rsid w:val="008428BA"/>
    <w:rsid w:val="0084376E"/>
    <w:rsid w:val="00846A42"/>
    <w:rsid w:val="008470BC"/>
    <w:rsid w:val="008472EE"/>
    <w:rsid w:val="00847A45"/>
    <w:rsid w:val="00847F91"/>
    <w:rsid w:val="00851D4B"/>
    <w:rsid w:val="00854D56"/>
    <w:rsid w:val="0085549A"/>
    <w:rsid w:val="008554A0"/>
    <w:rsid w:val="00857626"/>
    <w:rsid w:val="00861F99"/>
    <w:rsid w:val="008628C1"/>
    <w:rsid w:val="00864147"/>
    <w:rsid w:val="008677AC"/>
    <w:rsid w:val="00872738"/>
    <w:rsid w:val="008737CC"/>
    <w:rsid w:val="008806F3"/>
    <w:rsid w:val="00880988"/>
    <w:rsid w:val="00882631"/>
    <w:rsid w:val="008847B5"/>
    <w:rsid w:val="00884AEF"/>
    <w:rsid w:val="0088541B"/>
    <w:rsid w:val="00885D97"/>
    <w:rsid w:val="00885DE8"/>
    <w:rsid w:val="00886F43"/>
    <w:rsid w:val="008871B7"/>
    <w:rsid w:val="008901BA"/>
    <w:rsid w:val="008919C0"/>
    <w:rsid w:val="0089250A"/>
    <w:rsid w:val="00893055"/>
    <w:rsid w:val="0089465A"/>
    <w:rsid w:val="00895260"/>
    <w:rsid w:val="0089605D"/>
    <w:rsid w:val="00897DD5"/>
    <w:rsid w:val="008A145D"/>
    <w:rsid w:val="008A208D"/>
    <w:rsid w:val="008A352C"/>
    <w:rsid w:val="008A4388"/>
    <w:rsid w:val="008A6CAD"/>
    <w:rsid w:val="008B0E92"/>
    <w:rsid w:val="008B257C"/>
    <w:rsid w:val="008B2959"/>
    <w:rsid w:val="008B2D06"/>
    <w:rsid w:val="008B3445"/>
    <w:rsid w:val="008B3CEB"/>
    <w:rsid w:val="008B534B"/>
    <w:rsid w:val="008B5FF8"/>
    <w:rsid w:val="008B718F"/>
    <w:rsid w:val="008C068B"/>
    <w:rsid w:val="008C09B0"/>
    <w:rsid w:val="008C28F0"/>
    <w:rsid w:val="008C3981"/>
    <w:rsid w:val="008C51E1"/>
    <w:rsid w:val="008C7934"/>
    <w:rsid w:val="008D0432"/>
    <w:rsid w:val="008D3C07"/>
    <w:rsid w:val="008D3CCE"/>
    <w:rsid w:val="008D447A"/>
    <w:rsid w:val="008D4C3B"/>
    <w:rsid w:val="008D6ECE"/>
    <w:rsid w:val="008E0BA7"/>
    <w:rsid w:val="008E0F44"/>
    <w:rsid w:val="008E339C"/>
    <w:rsid w:val="008E4F27"/>
    <w:rsid w:val="008E77AF"/>
    <w:rsid w:val="008E7934"/>
    <w:rsid w:val="008F02B3"/>
    <w:rsid w:val="008F03B2"/>
    <w:rsid w:val="008F060B"/>
    <w:rsid w:val="008F4342"/>
    <w:rsid w:val="008F4EA4"/>
    <w:rsid w:val="008F5A21"/>
    <w:rsid w:val="008F7386"/>
    <w:rsid w:val="008F76AA"/>
    <w:rsid w:val="0090128A"/>
    <w:rsid w:val="00902B7F"/>
    <w:rsid w:val="00902D20"/>
    <w:rsid w:val="009036F9"/>
    <w:rsid w:val="00903C2D"/>
    <w:rsid w:val="00905399"/>
    <w:rsid w:val="0090680D"/>
    <w:rsid w:val="009110D8"/>
    <w:rsid w:val="00913E08"/>
    <w:rsid w:val="00914BB8"/>
    <w:rsid w:val="009164A4"/>
    <w:rsid w:val="009176AA"/>
    <w:rsid w:val="0092155B"/>
    <w:rsid w:val="009265FC"/>
    <w:rsid w:val="0093088A"/>
    <w:rsid w:val="00931467"/>
    <w:rsid w:val="00932AD4"/>
    <w:rsid w:val="009339F4"/>
    <w:rsid w:val="009347AA"/>
    <w:rsid w:val="009357D8"/>
    <w:rsid w:val="00935D01"/>
    <w:rsid w:val="00936461"/>
    <w:rsid w:val="00944282"/>
    <w:rsid w:val="00944502"/>
    <w:rsid w:val="009455F8"/>
    <w:rsid w:val="0094666C"/>
    <w:rsid w:val="00950FEA"/>
    <w:rsid w:val="00951645"/>
    <w:rsid w:val="009526F9"/>
    <w:rsid w:val="00952C44"/>
    <w:rsid w:val="009531B5"/>
    <w:rsid w:val="009531FA"/>
    <w:rsid w:val="0095337E"/>
    <w:rsid w:val="00954334"/>
    <w:rsid w:val="00957035"/>
    <w:rsid w:val="009602B9"/>
    <w:rsid w:val="00960CB5"/>
    <w:rsid w:val="00965AE5"/>
    <w:rsid w:val="00966D35"/>
    <w:rsid w:val="00966F44"/>
    <w:rsid w:val="0097160E"/>
    <w:rsid w:val="00971F6F"/>
    <w:rsid w:val="00975AF1"/>
    <w:rsid w:val="0097685B"/>
    <w:rsid w:val="00981C5A"/>
    <w:rsid w:val="00982A22"/>
    <w:rsid w:val="00982BBD"/>
    <w:rsid w:val="00983BC5"/>
    <w:rsid w:val="00983D90"/>
    <w:rsid w:val="00986606"/>
    <w:rsid w:val="00987209"/>
    <w:rsid w:val="00990B63"/>
    <w:rsid w:val="0099208F"/>
    <w:rsid w:val="00994ECF"/>
    <w:rsid w:val="00994FA5"/>
    <w:rsid w:val="00995D4B"/>
    <w:rsid w:val="00997023"/>
    <w:rsid w:val="009973C4"/>
    <w:rsid w:val="009A1BF6"/>
    <w:rsid w:val="009A3A36"/>
    <w:rsid w:val="009A6B38"/>
    <w:rsid w:val="009B3F76"/>
    <w:rsid w:val="009B47DC"/>
    <w:rsid w:val="009B48C5"/>
    <w:rsid w:val="009B5160"/>
    <w:rsid w:val="009B5377"/>
    <w:rsid w:val="009B54BC"/>
    <w:rsid w:val="009B5654"/>
    <w:rsid w:val="009B58D0"/>
    <w:rsid w:val="009C037A"/>
    <w:rsid w:val="009C15D6"/>
    <w:rsid w:val="009C2140"/>
    <w:rsid w:val="009C4DD0"/>
    <w:rsid w:val="009C5935"/>
    <w:rsid w:val="009C6DA2"/>
    <w:rsid w:val="009D1951"/>
    <w:rsid w:val="009D28AC"/>
    <w:rsid w:val="009D2C65"/>
    <w:rsid w:val="009D5E4E"/>
    <w:rsid w:val="009D5FB3"/>
    <w:rsid w:val="009D7BFE"/>
    <w:rsid w:val="009E0A79"/>
    <w:rsid w:val="009E2299"/>
    <w:rsid w:val="009E3F7D"/>
    <w:rsid w:val="009E4FBF"/>
    <w:rsid w:val="009F5200"/>
    <w:rsid w:val="009F72D1"/>
    <w:rsid w:val="009F7394"/>
    <w:rsid w:val="009F7A84"/>
    <w:rsid w:val="00A00357"/>
    <w:rsid w:val="00A01D24"/>
    <w:rsid w:val="00A02D68"/>
    <w:rsid w:val="00A04234"/>
    <w:rsid w:val="00A0610F"/>
    <w:rsid w:val="00A06182"/>
    <w:rsid w:val="00A061D8"/>
    <w:rsid w:val="00A06825"/>
    <w:rsid w:val="00A106A0"/>
    <w:rsid w:val="00A12CC8"/>
    <w:rsid w:val="00A1357E"/>
    <w:rsid w:val="00A142D1"/>
    <w:rsid w:val="00A156F3"/>
    <w:rsid w:val="00A16014"/>
    <w:rsid w:val="00A16CFA"/>
    <w:rsid w:val="00A20901"/>
    <w:rsid w:val="00A20970"/>
    <w:rsid w:val="00A220A8"/>
    <w:rsid w:val="00A23633"/>
    <w:rsid w:val="00A23CD8"/>
    <w:rsid w:val="00A24039"/>
    <w:rsid w:val="00A24780"/>
    <w:rsid w:val="00A248DC"/>
    <w:rsid w:val="00A24926"/>
    <w:rsid w:val="00A276C2"/>
    <w:rsid w:val="00A30033"/>
    <w:rsid w:val="00A324A3"/>
    <w:rsid w:val="00A402C9"/>
    <w:rsid w:val="00A4080C"/>
    <w:rsid w:val="00A467A4"/>
    <w:rsid w:val="00A46E26"/>
    <w:rsid w:val="00A474B0"/>
    <w:rsid w:val="00A47522"/>
    <w:rsid w:val="00A51BAC"/>
    <w:rsid w:val="00A51D98"/>
    <w:rsid w:val="00A520D5"/>
    <w:rsid w:val="00A5244B"/>
    <w:rsid w:val="00A5348A"/>
    <w:rsid w:val="00A56709"/>
    <w:rsid w:val="00A569FB"/>
    <w:rsid w:val="00A5742B"/>
    <w:rsid w:val="00A60CB7"/>
    <w:rsid w:val="00A60D7F"/>
    <w:rsid w:val="00A611E3"/>
    <w:rsid w:val="00A61521"/>
    <w:rsid w:val="00A63E2C"/>
    <w:rsid w:val="00A63F74"/>
    <w:rsid w:val="00A63FC4"/>
    <w:rsid w:val="00A6583B"/>
    <w:rsid w:val="00A671A1"/>
    <w:rsid w:val="00A71455"/>
    <w:rsid w:val="00A71DDD"/>
    <w:rsid w:val="00A721BF"/>
    <w:rsid w:val="00A73FB2"/>
    <w:rsid w:val="00A741A4"/>
    <w:rsid w:val="00A763AF"/>
    <w:rsid w:val="00A767A4"/>
    <w:rsid w:val="00A81906"/>
    <w:rsid w:val="00A844BF"/>
    <w:rsid w:val="00A866BF"/>
    <w:rsid w:val="00A87079"/>
    <w:rsid w:val="00A87B67"/>
    <w:rsid w:val="00A87F27"/>
    <w:rsid w:val="00A90837"/>
    <w:rsid w:val="00A91543"/>
    <w:rsid w:val="00A917C3"/>
    <w:rsid w:val="00A941B7"/>
    <w:rsid w:val="00A942F4"/>
    <w:rsid w:val="00A95B78"/>
    <w:rsid w:val="00A95C7F"/>
    <w:rsid w:val="00AA2C11"/>
    <w:rsid w:val="00AA50A5"/>
    <w:rsid w:val="00AA543C"/>
    <w:rsid w:val="00AA6222"/>
    <w:rsid w:val="00AA6DB8"/>
    <w:rsid w:val="00AA7847"/>
    <w:rsid w:val="00AB1E51"/>
    <w:rsid w:val="00AB3766"/>
    <w:rsid w:val="00AC1B99"/>
    <w:rsid w:val="00AC4AE5"/>
    <w:rsid w:val="00AC5D8A"/>
    <w:rsid w:val="00AC7616"/>
    <w:rsid w:val="00AD0785"/>
    <w:rsid w:val="00AD0B77"/>
    <w:rsid w:val="00AD0C04"/>
    <w:rsid w:val="00AD0C2F"/>
    <w:rsid w:val="00AD11AC"/>
    <w:rsid w:val="00AD45BA"/>
    <w:rsid w:val="00AD48FA"/>
    <w:rsid w:val="00AD6573"/>
    <w:rsid w:val="00AD7B17"/>
    <w:rsid w:val="00AE04D1"/>
    <w:rsid w:val="00AE197A"/>
    <w:rsid w:val="00AE1FED"/>
    <w:rsid w:val="00AE2DAD"/>
    <w:rsid w:val="00AE3D26"/>
    <w:rsid w:val="00AE4E92"/>
    <w:rsid w:val="00AE520A"/>
    <w:rsid w:val="00AE5277"/>
    <w:rsid w:val="00AF089F"/>
    <w:rsid w:val="00AF0B51"/>
    <w:rsid w:val="00AF0D4C"/>
    <w:rsid w:val="00AF0E7F"/>
    <w:rsid w:val="00AF25E9"/>
    <w:rsid w:val="00AF2CDF"/>
    <w:rsid w:val="00AF4484"/>
    <w:rsid w:val="00B000C6"/>
    <w:rsid w:val="00B020A2"/>
    <w:rsid w:val="00B026AE"/>
    <w:rsid w:val="00B02DB9"/>
    <w:rsid w:val="00B0601D"/>
    <w:rsid w:val="00B077C7"/>
    <w:rsid w:val="00B07AEC"/>
    <w:rsid w:val="00B10EA3"/>
    <w:rsid w:val="00B11A18"/>
    <w:rsid w:val="00B13927"/>
    <w:rsid w:val="00B1452C"/>
    <w:rsid w:val="00B1691A"/>
    <w:rsid w:val="00B241A5"/>
    <w:rsid w:val="00B24860"/>
    <w:rsid w:val="00B249D4"/>
    <w:rsid w:val="00B249D8"/>
    <w:rsid w:val="00B31913"/>
    <w:rsid w:val="00B32589"/>
    <w:rsid w:val="00B335F0"/>
    <w:rsid w:val="00B33A2C"/>
    <w:rsid w:val="00B365BB"/>
    <w:rsid w:val="00B3686B"/>
    <w:rsid w:val="00B3701F"/>
    <w:rsid w:val="00B40503"/>
    <w:rsid w:val="00B40EC8"/>
    <w:rsid w:val="00B427C2"/>
    <w:rsid w:val="00B44048"/>
    <w:rsid w:val="00B441E9"/>
    <w:rsid w:val="00B44DEA"/>
    <w:rsid w:val="00B45585"/>
    <w:rsid w:val="00B45D9B"/>
    <w:rsid w:val="00B47DA6"/>
    <w:rsid w:val="00B5008C"/>
    <w:rsid w:val="00B50806"/>
    <w:rsid w:val="00B52B65"/>
    <w:rsid w:val="00B53E97"/>
    <w:rsid w:val="00B54DC3"/>
    <w:rsid w:val="00B56A45"/>
    <w:rsid w:val="00B5773D"/>
    <w:rsid w:val="00B61248"/>
    <w:rsid w:val="00B6306C"/>
    <w:rsid w:val="00B641A3"/>
    <w:rsid w:val="00B64763"/>
    <w:rsid w:val="00B64A41"/>
    <w:rsid w:val="00B652FA"/>
    <w:rsid w:val="00B654EC"/>
    <w:rsid w:val="00B66E1E"/>
    <w:rsid w:val="00B6793A"/>
    <w:rsid w:val="00B737C8"/>
    <w:rsid w:val="00B739B6"/>
    <w:rsid w:val="00B73EFF"/>
    <w:rsid w:val="00B74273"/>
    <w:rsid w:val="00B75190"/>
    <w:rsid w:val="00B775CE"/>
    <w:rsid w:val="00B80D2A"/>
    <w:rsid w:val="00B81ACF"/>
    <w:rsid w:val="00B84E5E"/>
    <w:rsid w:val="00B92BAC"/>
    <w:rsid w:val="00B93518"/>
    <w:rsid w:val="00B9398A"/>
    <w:rsid w:val="00B94D72"/>
    <w:rsid w:val="00B97AB0"/>
    <w:rsid w:val="00BA166F"/>
    <w:rsid w:val="00BA1C97"/>
    <w:rsid w:val="00BA2FC3"/>
    <w:rsid w:val="00BA312A"/>
    <w:rsid w:val="00BA31A3"/>
    <w:rsid w:val="00BA3654"/>
    <w:rsid w:val="00BA4225"/>
    <w:rsid w:val="00BA458F"/>
    <w:rsid w:val="00BA62A6"/>
    <w:rsid w:val="00BA6383"/>
    <w:rsid w:val="00BB0B65"/>
    <w:rsid w:val="00BB42D2"/>
    <w:rsid w:val="00BB5981"/>
    <w:rsid w:val="00BB60A9"/>
    <w:rsid w:val="00BB7F4A"/>
    <w:rsid w:val="00BC071F"/>
    <w:rsid w:val="00BC1202"/>
    <w:rsid w:val="00BC216F"/>
    <w:rsid w:val="00BC3F41"/>
    <w:rsid w:val="00BD3EA5"/>
    <w:rsid w:val="00BD4636"/>
    <w:rsid w:val="00BD72B7"/>
    <w:rsid w:val="00BD743A"/>
    <w:rsid w:val="00BD7D8C"/>
    <w:rsid w:val="00BE022D"/>
    <w:rsid w:val="00BE370A"/>
    <w:rsid w:val="00BE5717"/>
    <w:rsid w:val="00BE5825"/>
    <w:rsid w:val="00BF04E2"/>
    <w:rsid w:val="00BF0830"/>
    <w:rsid w:val="00BF1594"/>
    <w:rsid w:val="00BF160C"/>
    <w:rsid w:val="00BF1D49"/>
    <w:rsid w:val="00BF5170"/>
    <w:rsid w:val="00BF5BE8"/>
    <w:rsid w:val="00BF6826"/>
    <w:rsid w:val="00C01146"/>
    <w:rsid w:val="00C013FA"/>
    <w:rsid w:val="00C02B0D"/>
    <w:rsid w:val="00C02BC0"/>
    <w:rsid w:val="00C119D6"/>
    <w:rsid w:val="00C126F7"/>
    <w:rsid w:val="00C127AB"/>
    <w:rsid w:val="00C20081"/>
    <w:rsid w:val="00C21267"/>
    <w:rsid w:val="00C23AD5"/>
    <w:rsid w:val="00C2493C"/>
    <w:rsid w:val="00C2559E"/>
    <w:rsid w:val="00C266D3"/>
    <w:rsid w:val="00C31633"/>
    <w:rsid w:val="00C32383"/>
    <w:rsid w:val="00C371EF"/>
    <w:rsid w:val="00C409B3"/>
    <w:rsid w:val="00C41B5F"/>
    <w:rsid w:val="00C425C1"/>
    <w:rsid w:val="00C42D6F"/>
    <w:rsid w:val="00C42DAE"/>
    <w:rsid w:val="00C456E5"/>
    <w:rsid w:val="00C50897"/>
    <w:rsid w:val="00C508C4"/>
    <w:rsid w:val="00C50BFA"/>
    <w:rsid w:val="00C52C47"/>
    <w:rsid w:val="00C53DDD"/>
    <w:rsid w:val="00C56F48"/>
    <w:rsid w:val="00C579E3"/>
    <w:rsid w:val="00C66106"/>
    <w:rsid w:val="00C66E2B"/>
    <w:rsid w:val="00C7028B"/>
    <w:rsid w:val="00C703D2"/>
    <w:rsid w:val="00C72325"/>
    <w:rsid w:val="00C72BDB"/>
    <w:rsid w:val="00C73937"/>
    <w:rsid w:val="00C751EB"/>
    <w:rsid w:val="00C80DDA"/>
    <w:rsid w:val="00C81492"/>
    <w:rsid w:val="00C81A44"/>
    <w:rsid w:val="00C82E10"/>
    <w:rsid w:val="00C84999"/>
    <w:rsid w:val="00C84F4B"/>
    <w:rsid w:val="00C86EEB"/>
    <w:rsid w:val="00C87191"/>
    <w:rsid w:val="00C873C7"/>
    <w:rsid w:val="00C922A1"/>
    <w:rsid w:val="00C92566"/>
    <w:rsid w:val="00C94391"/>
    <w:rsid w:val="00C97494"/>
    <w:rsid w:val="00CA1CC2"/>
    <w:rsid w:val="00CA2C56"/>
    <w:rsid w:val="00CA52E3"/>
    <w:rsid w:val="00CA5C06"/>
    <w:rsid w:val="00CA5E4E"/>
    <w:rsid w:val="00CA729E"/>
    <w:rsid w:val="00CA7939"/>
    <w:rsid w:val="00CB07EC"/>
    <w:rsid w:val="00CB3078"/>
    <w:rsid w:val="00CB3F16"/>
    <w:rsid w:val="00CB5D04"/>
    <w:rsid w:val="00CB741D"/>
    <w:rsid w:val="00CC002A"/>
    <w:rsid w:val="00CC1509"/>
    <w:rsid w:val="00CC2F02"/>
    <w:rsid w:val="00CC6281"/>
    <w:rsid w:val="00CC6385"/>
    <w:rsid w:val="00CD26B1"/>
    <w:rsid w:val="00CD3483"/>
    <w:rsid w:val="00CD3ACD"/>
    <w:rsid w:val="00CD4434"/>
    <w:rsid w:val="00CD4F31"/>
    <w:rsid w:val="00CD66DC"/>
    <w:rsid w:val="00CD7C40"/>
    <w:rsid w:val="00CD7D58"/>
    <w:rsid w:val="00CD7E7C"/>
    <w:rsid w:val="00CE09C4"/>
    <w:rsid w:val="00CE1283"/>
    <w:rsid w:val="00CE13D4"/>
    <w:rsid w:val="00CE26F5"/>
    <w:rsid w:val="00CE6B53"/>
    <w:rsid w:val="00CE6F95"/>
    <w:rsid w:val="00CF02DA"/>
    <w:rsid w:val="00CF3225"/>
    <w:rsid w:val="00CF4008"/>
    <w:rsid w:val="00CF4BEE"/>
    <w:rsid w:val="00CF4F09"/>
    <w:rsid w:val="00CF6D78"/>
    <w:rsid w:val="00CF7BEC"/>
    <w:rsid w:val="00D0092A"/>
    <w:rsid w:val="00D01864"/>
    <w:rsid w:val="00D03F5D"/>
    <w:rsid w:val="00D124F8"/>
    <w:rsid w:val="00D1430E"/>
    <w:rsid w:val="00D153EA"/>
    <w:rsid w:val="00D17F8A"/>
    <w:rsid w:val="00D21B53"/>
    <w:rsid w:val="00D23A26"/>
    <w:rsid w:val="00D23A43"/>
    <w:rsid w:val="00D2529C"/>
    <w:rsid w:val="00D26228"/>
    <w:rsid w:val="00D26818"/>
    <w:rsid w:val="00D3037E"/>
    <w:rsid w:val="00D30FDF"/>
    <w:rsid w:val="00D31D64"/>
    <w:rsid w:val="00D3423A"/>
    <w:rsid w:val="00D423FE"/>
    <w:rsid w:val="00D44626"/>
    <w:rsid w:val="00D44AE0"/>
    <w:rsid w:val="00D45D05"/>
    <w:rsid w:val="00D47467"/>
    <w:rsid w:val="00D504CB"/>
    <w:rsid w:val="00D50F3D"/>
    <w:rsid w:val="00D51038"/>
    <w:rsid w:val="00D519BD"/>
    <w:rsid w:val="00D534C6"/>
    <w:rsid w:val="00D54D15"/>
    <w:rsid w:val="00D551F5"/>
    <w:rsid w:val="00D55C76"/>
    <w:rsid w:val="00D56C16"/>
    <w:rsid w:val="00D60EB4"/>
    <w:rsid w:val="00D6340F"/>
    <w:rsid w:val="00D64C22"/>
    <w:rsid w:val="00D65E31"/>
    <w:rsid w:val="00D6601C"/>
    <w:rsid w:val="00D66253"/>
    <w:rsid w:val="00D672F0"/>
    <w:rsid w:val="00D70AB7"/>
    <w:rsid w:val="00D70FF4"/>
    <w:rsid w:val="00D711F9"/>
    <w:rsid w:val="00D717E3"/>
    <w:rsid w:val="00D719C9"/>
    <w:rsid w:val="00D71BEF"/>
    <w:rsid w:val="00D761CB"/>
    <w:rsid w:val="00D77E24"/>
    <w:rsid w:val="00D82B76"/>
    <w:rsid w:val="00D83341"/>
    <w:rsid w:val="00D8597E"/>
    <w:rsid w:val="00D86FF6"/>
    <w:rsid w:val="00D90CC2"/>
    <w:rsid w:val="00D9224B"/>
    <w:rsid w:val="00D92777"/>
    <w:rsid w:val="00D92F86"/>
    <w:rsid w:val="00D93033"/>
    <w:rsid w:val="00D94235"/>
    <w:rsid w:val="00D94C9B"/>
    <w:rsid w:val="00DA076A"/>
    <w:rsid w:val="00DA07CC"/>
    <w:rsid w:val="00DA136C"/>
    <w:rsid w:val="00DA3334"/>
    <w:rsid w:val="00DA479F"/>
    <w:rsid w:val="00DA48E6"/>
    <w:rsid w:val="00DB024F"/>
    <w:rsid w:val="00DB1640"/>
    <w:rsid w:val="00DB465C"/>
    <w:rsid w:val="00DB66AA"/>
    <w:rsid w:val="00DC39DD"/>
    <w:rsid w:val="00DC5079"/>
    <w:rsid w:val="00DC6089"/>
    <w:rsid w:val="00DD11E7"/>
    <w:rsid w:val="00DD2233"/>
    <w:rsid w:val="00DD32D3"/>
    <w:rsid w:val="00DD6846"/>
    <w:rsid w:val="00DD7BDA"/>
    <w:rsid w:val="00DD7C79"/>
    <w:rsid w:val="00DE2DF1"/>
    <w:rsid w:val="00DE3936"/>
    <w:rsid w:val="00DE3E71"/>
    <w:rsid w:val="00DE40A8"/>
    <w:rsid w:val="00DE4B95"/>
    <w:rsid w:val="00DE72C8"/>
    <w:rsid w:val="00DE7833"/>
    <w:rsid w:val="00DF00A5"/>
    <w:rsid w:val="00DF0B72"/>
    <w:rsid w:val="00DF2AEF"/>
    <w:rsid w:val="00DF3285"/>
    <w:rsid w:val="00DF3A3E"/>
    <w:rsid w:val="00DF5551"/>
    <w:rsid w:val="00DF7D97"/>
    <w:rsid w:val="00E01662"/>
    <w:rsid w:val="00E02C0A"/>
    <w:rsid w:val="00E05465"/>
    <w:rsid w:val="00E05FF5"/>
    <w:rsid w:val="00E06DB3"/>
    <w:rsid w:val="00E06EDD"/>
    <w:rsid w:val="00E129CC"/>
    <w:rsid w:val="00E13091"/>
    <w:rsid w:val="00E16EF9"/>
    <w:rsid w:val="00E17AC9"/>
    <w:rsid w:val="00E20AB0"/>
    <w:rsid w:val="00E20CA9"/>
    <w:rsid w:val="00E21C96"/>
    <w:rsid w:val="00E2289D"/>
    <w:rsid w:val="00E24368"/>
    <w:rsid w:val="00E26631"/>
    <w:rsid w:val="00E2706A"/>
    <w:rsid w:val="00E3150E"/>
    <w:rsid w:val="00E33184"/>
    <w:rsid w:val="00E36292"/>
    <w:rsid w:val="00E403D1"/>
    <w:rsid w:val="00E40939"/>
    <w:rsid w:val="00E4206A"/>
    <w:rsid w:val="00E4443C"/>
    <w:rsid w:val="00E44583"/>
    <w:rsid w:val="00E47501"/>
    <w:rsid w:val="00E510F5"/>
    <w:rsid w:val="00E535EA"/>
    <w:rsid w:val="00E5636F"/>
    <w:rsid w:val="00E573EA"/>
    <w:rsid w:val="00E57B33"/>
    <w:rsid w:val="00E61DEA"/>
    <w:rsid w:val="00E63925"/>
    <w:rsid w:val="00E64F91"/>
    <w:rsid w:val="00E65822"/>
    <w:rsid w:val="00E6615D"/>
    <w:rsid w:val="00E727DE"/>
    <w:rsid w:val="00E758C8"/>
    <w:rsid w:val="00E75F01"/>
    <w:rsid w:val="00E7682F"/>
    <w:rsid w:val="00E76C2C"/>
    <w:rsid w:val="00E83177"/>
    <w:rsid w:val="00E8380C"/>
    <w:rsid w:val="00E93D70"/>
    <w:rsid w:val="00E966A5"/>
    <w:rsid w:val="00EA17E3"/>
    <w:rsid w:val="00EA1B73"/>
    <w:rsid w:val="00EA3A96"/>
    <w:rsid w:val="00EA429D"/>
    <w:rsid w:val="00EA7AD6"/>
    <w:rsid w:val="00EA7EA9"/>
    <w:rsid w:val="00EA7EF3"/>
    <w:rsid w:val="00EB0C16"/>
    <w:rsid w:val="00EB211F"/>
    <w:rsid w:val="00EB29B1"/>
    <w:rsid w:val="00EB33A6"/>
    <w:rsid w:val="00EB436C"/>
    <w:rsid w:val="00EB489C"/>
    <w:rsid w:val="00EB4CB9"/>
    <w:rsid w:val="00EB71CF"/>
    <w:rsid w:val="00EC0CE8"/>
    <w:rsid w:val="00EC284B"/>
    <w:rsid w:val="00EC2C7F"/>
    <w:rsid w:val="00EC36A3"/>
    <w:rsid w:val="00EC3E63"/>
    <w:rsid w:val="00EC4C9D"/>
    <w:rsid w:val="00EC6CDA"/>
    <w:rsid w:val="00EC7E64"/>
    <w:rsid w:val="00EC7ECC"/>
    <w:rsid w:val="00ED38B7"/>
    <w:rsid w:val="00ED4C7C"/>
    <w:rsid w:val="00EE0732"/>
    <w:rsid w:val="00EE1BB2"/>
    <w:rsid w:val="00EE2CF7"/>
    <w:rsid w:val="00EE36AC"/>
    <w:rsid w:val="00EE3BEB"/>
    <w:rsid w:val="00EE6275"/>
    <w:rsid w:val="00EE65E3"/>
    <w:rsid w:val="00EE678D"/>
    <w:rsid w:val="00EE6AA2"/>
    <w:rsid w:val="00EF05D6"/>
    <w:rsid w:val="00EF05DC"/>
    <w:rsid w:val="00EF0828"/>
    <w:rsid w:val="00EF1C00"/>
    <w:rsid w:val="00EF1DB5"/>
    <w:rsid w:val="00EF1EC1"/>
    <w:rsid w:val="00EF1FF1"/>
    <w:rsid w:val="00EF2126"/>
    <w:rsid w:val="00EF3912"/>
    <w:rsid w:val="00EF43B0"/>
    <w:rsid w:val="00EF4F68"/>
    <w:rsid w:val="00F00A27"/>
    <w:rsid w:val="00F02B87"/>
    <w:rsid w:val="00F046F0"/>
    <w:rsid w:val="00F052DC"/>
    <w:rsid w:val="00F06B75"/>
    <w:rsid w:val="00F06F51"/>
    <w:rsid w:val="00F107A7"/>
    <w:rsid w:val="00F11029"/>
    <w:rsid w:val="00F1152D"/>
    <w:rsid w:val="00F121F3"/>
    <w:rsid w:val="00F13AD4"/>
    <w:rsid w:val="00F15C4E"/>
    <w:rsid w:val="00F16BD2"/>
    <w:rsid w:val="00F16CB6"/>
    <w:rsid w:val="00F2215C"/>
    <w:rsid w:val="00F22261"/>
    <w:rsid w:val="00F230FB"/>
    <w:rsid w:val="00F23225"/>
    <w:rsid w:val="00F23993"/>
    <w:rsid w:val="00F265B5"/>
    <w:rsid w:val="00F272FB"/>
    <w:rsid w:val="00F27C6A"/>
    <w:rsid w:val="00F30D3F"/>
    <w:rsid w:val="00F3227F"/>
    <w:rsid w:val="00F3608D"/>
    <w:rsid w:val="00F3715F"/>
    <w:rsid w:val="00F40EBD"/>
    <w:rsid w:val="00F41F57"/>
    <w:rsid w:val="00F45C35"/>
    <w:rsid w:val="00F5346E"/>
    <w:rsid w:val="00F54A07"/>
    <w:rsid w:val="00F54FA6"/>
    <w:rsid w:val="00F553E4"/>
    <w:rsid w:val="00F57A9D"/>
    <w:rsid w:val="00F61836"/>
    <w:rsid w:val="00F62CDB"/>
    <w:rsid w:val="00F64D14"/>
    <w:rsid w:val="00F652D5"/>
    <w:rsid w:val="00F657E4"/>
    <w:rsid w:val="00F65C04"/>
    <w:rsid w:val="00F66CA3"/>
    <w:rsid w:val="00F72579"/>
    <w:rsid w:val="00F74DBC"/>
    <w:rsid w:val="00F76E8F"/>
    <w:rsid w:val="00F776AA"/>
    <w:rsid w:val="00F80F75"/>
    <w:rsid w:val="00F83C66"/>
    <w:rsid w:val="00F84666"/>
    <w:rsid w:val="00F87027"/>
    <w:rsid w:val="00F87BA6"/>
    <w:rsid w:val="00F9060B"/>
    <w:rsid w:val="00F906DA"/>
    <w:rsid w:val="00F90D1D"/>
    <w:rsid w:val="00F9111D"/>
    <w:rsid w:val="00F93882"/>
    <w:rsid w:val="00F940B7"/>
    <w:rsid w:val="00F94604"/>
    <w:rsid w:val="00F97BED"/>
    <w:rsid w:val="00FA1182"/>
    <w:rsid w:val="00FA16E1"/>
    <w:rsid w:val="00FA219B"/>
    <w:rsid w:val="00FA2B52"/>
    <w:rsid w:val="00FA3CED"/>
    <w:rsid w:val="00FA48C8"/>
    <w:rsid w:val="00FA4F9C"/>
    <w:rsid w:val="00FB00D8"/>
    <w:rsid w:val="00FB1E40"/>
    <w:rsid w:val="00FB1ED6"/>
    <w:rsid w:val="00FB365E"/>
    <w:rsid w:val="00FB4130"/>
    <w:rsid w:val="00FB543A"/>
    <w:rsid w:val="00FB5975"/>
    <w:rsid w:val="00FB5F0B"/>
    <w:rsid w:val="00FB6B96"/>
    <w:rsid w:val="00FC2A3D"/>
    <w:rsid w:val="00FC39F0"/>
    <w:rsid w:val="00FC4932"/>
    <w:rsid w:val="00FC5177"/>
    <w:rsid w:val="00FC5D77"/>
    <w:rsid w:val="00FC67B7"/>
    <w:rsid w:val="00FC7FF0"/>
    <w:rsid w:val="00FD0D75"/>
    <w:rsid w:val="00FD1314"/>
    <w:rsid w:val="00FD22CD"/>
    <w:rsid w:val="00FD2325"/>
    <w:rsid w:val="00FD35AF"/>
    <w:rsid w:val="00FD4255"/>
    <w:rsid w:val="00FE0329"/>
    <w:rsid w:val="00FE14F5"/>
    <w:rsid w:val="00FE28E4"/>
    <w:rsid w:val="00FE78EA"/>
    <w:rsid w:val="00FE7C0D"/>
    <w:rsid w:val="00FF059A"/>
    <w:rsid w:val="00FF067F"/>
    <w:rsid w:val="00FF130F"/>
    <w:rsid w:val="00FF17F7"/>
    <w:rsid w:val="00FF350C"/>
    <w:rsid w:val="00FF3EAD"/>
    <w:rsid w:val="00FF5E45"/>
    <w:rsid w:val="00FF5EEA"/>
    <w:rsid w:val="00FF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4497"/>
    <o:shapelayout v:ext="edit">
      <o:idmap v:ext="edit" data="1"/>
    </o:shapelayout>
  </w:shapeDefaults>
  <w:decimalSymbol w:val=","/>
  <w:listSeparator w:val=";"/>
  <w14:docId w14:val="1F7C4ED4"/>
  <w15:docId w15:val="{F722393B-AE59-46B1-9144-FDD905487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80C"/>
    <w:pPr>
      <w:widowControl w:val="0"/>
    </w:pPr>
    <w:rPr>
      <w:rFonts w:ascii="Tahoma" w:hAnsi="Tahoma"/>
      <w:snapToGrid w:val="0"/>
      <w:lang w:eastAsia="es-ES"/>
    </w:rPr>
  </w:style>
  <w:style w:type="paragraph" w:styleId="Ttulo1">
    <w:name w:val="heading 1"/>
    <w:basedOn w:val="Normal"/>
    <w:next w:val="Normal"/>
    <w:qFormat/>
    <w:rsid w:val="00A4080C"/>
    <w:pPr>
      <w:keepNext/>
      <w:numPr>
        <w:numId w:val="1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A4080C"/>
    <w:pPr>
      <w:keepNext/>
      <w:numPr>
        <w:ilvl w:val="1"/>
        <w:numId w:val="1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A4080C"/>
    <w:pPr>
      <w:keepNext/>
      <w:numPr>
        <w:ilvl w:val="2"/>
        <w:numId w:val="1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A4080C"/>
    <w:pPr>
      <w:keepNext/>
      <w:numPr>
        <w:ilvl w:val="3"/>
        <w:numId w:val="1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A4080C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A4080C"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A4080C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qFormat/>
    <w:rsid w:val="00A4080C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qFormat/>
    <w:rsid w:val="00A4080C"/>
    <w:pPr>
      <w:numPr>
        <w:ilvl w:val="8"/>
        <w:numId w:val="1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4080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4080C"/>
  </w:style>
  <w:style w:type="paragraph" w:styleId="Encabezado">
    <w:name w:val="header"/>
    <w:basedOn w:val="Normal"/>
    <w:link w:val="EncabezadoCar"/>
    <w:uiPriority w:val="99"/>
    <w:rsid w:val="00A4080C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A4080C"/>
    <w:rPr>
      <w:rFonts w:cs="Tahoma"/>
      <w:sz w:val="16"/>
      <w:szCs w:val="16"/>
    </w:rPr>
  </w:style>
  <w:style w:type="paragraph" w:styleId="TDC1">
    <w:name w:val="toc 1"/>
    <w:basedOn w:val="Normal"/>
    <w:next w:val="TDC2"/>
    <w:autoRedefine/>
    <w:uiPriority w:val="39"/>
    <w:rsid w:val="003743C0"/>
    <w:pPr>
      <w:keepNext/>
      <w:pBdr>
        <w:bottom w:val="single" w:sz="6" w:space="1" w:color="4D4D4D"/>
      </w:pBdr>
      <w:tabs>
        <w:tab w:val="left" w:pos="426"/>
        <w:tab w:val="right" w:leader="dot" w:pos="9639"/>
      </w:tabs>
      <w:spacing w:before="200" w:after="100"/>
      <w:outlineLvl w:val="0"/>
    </w:pPr>
    <w:rPr>
      <w:rFonts w:ascii="Arial" w:hAnsi="Arial" w:cs="Tahoma"/>
      <w:b/>
      <w:bCs/>
      <w:caps/>
      <w:color w:val="00206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DC2">
    <w:name w:val="toc 2"/>
    <w:basedOn w:val="Normal"/>
    <w:next w:val="TDC3"/>
    <w:autoRedefine/>
    <w:uiPriority w:val="39"/>
    <w:rsid w:val="00A721BF"/>
    <w:pPr>
      <w:tabs>
        <w:tab w:val="left" w:pos="993"/>
        <w:tab w:val="right" w:leader="dot" w:pos="9356"/>
      </w:tabs>
      <w:spacing w:after="40"/>
      <w:ind w:left="993" w:right="593" w:hanging="567"/>
      <w:outlineLvl w:val="1"/>
    </w:pPr>
    <w:rPr>
      <w:rFonts w:ascii="Arial" w:hAnsi="Arial" w:cs="Tahoma"/>
      <w:caps/>
      <w:noProof/>
      <w:sz w:val="18"/>
      <w:szCs w:val="18"/>
    </w:rPr>
  </w:style>
  <w:style w:type="paragraph" w:styleId="TDC3">
    <w:name w:val="toc 3"/>
    <w:basedOn w:val="Normal"/>
    <w:next w:val="Normal"/>
    <w:autoRedefine/>
    <w:uiPriority w:val="39"/>
    <w:rsid w:val="00A721BF"/>
    <w:pPr>
      <w:tabs>
        <w:tab w:val="left" w:pos="1701"/>
        <w:tab w:val="right" w:leader="dot" w:pos="9185"/>
      </w:tabs>
      <w:spacing w:after="120"/>
      <w:ind w:left="993" w:right="851"/>
      <w:contextualSpacing/>
    </w:pPr>
    <w:rPr>
      <w:rFonts w:ascii="Arial" w:hAnsi="Arial" w:cs="Tahoma"/>
      <w:color w:val="262626" w:themeColor="text1" w:themeTint="D9"/>
      <w:sz w:val="18"/>
      <w:szCs w:val="18"/>
    </w:rPr>
  </w:style>
  <w:style w:type="character" w:styleId="Hipervnculo">
    <w:name w:val="Hyperlink"/>
    <w:basedOn w:val="Fuentedeprrafopredeter"/>
    <w:uiPriority w:val="99"/>
    <w:rsid w:val="00A4080C"/>
    <w:rPr>
      <w:color w:val="0000FF"/>
      <w:u w:val="single"/>
    </w:rPr>
  </w:style>
  <w:style w:type="paragraph" w:styleId="TDC4">
    <w:name w:val="toc 4"/>
    <w:basedOn w:val="Normal"/>
    <w:next w:val="Normal"/>
    <w:autoRedefine/>
    <w:uiPriority w:val="39"/>
    <w:rsid w:val="00A4080C"/>
    <w:pPr>
      <w:ind w:left="600"/>
    </w:pPr>
    <w:rPr>
      <w:rFonts w:ascii="Times New Roman" w:hAnsi="Times New Roman"/>
      <w:sz w:val="18"/>
      <w:szCs w:val="21"/>
    </w:rPr>
  </w:style>
  <w:style w:type="paragraph" w:styleId="TDC5">
    <w:name w:val="toc 5"/>
    <w:basedOn w:val="Normal"/>
    <w:next w:val="Normal"/>
    <w:autoRedefine/>
    <w:uiPriority w:val="39"/>
    <w:rsid w:val="00A4080C"/>
    <w:pPr>
      <w:ind w:left="800"/>
    </w:pPr>
    <w:rPr>
      <w:rFonts w:ascii="Times New Roman" w:hAnsi="Times New Roman"/>
      <w:sz w:val="18"/>
      <w:szCs w:val="21"/>
    </w:rPr>
  </w:style>
  <w:style w:type="paragraph" w:styleId="TDC6">
    <w:name w:val="toc 6"/>
    <w:basedOn w:val="Normal"/>
    <w:next w:val="Normal"/>
    <w:autoRedefine/>
    <w:uiPriority w:val="39"/>
    <w:rsid w:val="00A4080C"/>
    <w:pPr>
      <w:ind w:left="1000"/>
    </w:pPr>
    <w:rPr>
      <w:rFonts w:ascii="Times New Roman" w:hAnsi="Times New Roman"/>
      <w:sz w:val="18"/>
      <w:szCs w:val="21"/>
    </w:rPr>
  </w:style>
  <w:style w:type="paragraph" w:styleId="TDC7">
    <w:name w:val="toc 7"/>
    <w:basedOn w:val="Normal"/>
    <w:next w:val="Normal"/>
    <w:autoRedefine/>
    <w:uiPriority w:val="39"/>
    <w:rsid w:val="00A4080C"/>
    <w:pPr>
      <w:ind w:left="1200"/>
    </w:pPr>
    <w:rPr>
      <w:rFonts w:ascii="Times New Roman" w:hAnsi="Times New Roman"/>
      <w:sz w:val="18"/>
      <w:szCs w:val="21"/>
    </w:rPr>
  </w:style>
  <w:style w:type="paragraph" w:styleId="TDC8">
    <w:name w:val="toc 8"/>
    <w:basedOn w:val="Normal"/>
    <w:next w:val="Normal"/>
    <w:autoRedefine/>
    <w:uiPriority w:val="39"/>
    <w:rsid w:val="00A4080C"/>
    <w:pPr>
      <w:ind w:left="1400"/>
    </w:pPr>
    <w:rPr>
      <w:rFonts w:ascii="Times New Roman" w:hAnsi="Times New Roman"/>
      <w:sz w:val="18"/>
      <w:szCs w:val="21"/>
    </w:rPr>
  </w:style>
  <w:style w:type="paragraph" w:styleId="TDC9">
    <w:name w:val="toc 9"/>
    <w:basedOn w:val="Normal"/>
    <w:next w:val="Normal"/>
    <w:autoRedefine/>
    <w:uiPriority w:val="39"/>
    <w:rsid w:val="00A4080C"/>
    <w:pPr>
      <w:ind w:left="1600"/>
    </w:pPr>
    <w:rPr>
      <w:rFonts w:ascii="Times New Roman" w:hAnsi="Times New Roman"/>
      <w:sz w:val="18"/>
      <w:szCs w:val="21"/>
    </w:rPr>
  </w:style>
  <w:style w:type="paragraph" w:customStyle="1" w:styleId="Estilo1">
    <w:name w:val="Estilo1"/>
    <w:basedOn w:val="TDC1"/>
    <w:next w:val="Continuarlista"/>
    <w:rsid w:val="00A4080C"/>
    <w:pPr>
      <w:tabs>
        <w:tab w:val="left" w:pos="400"/>
        <w:tab w:val="right" w:leader="dot" w:pos="9173"/>
      </w:tabs>
    </w:pPr>
    <w:rPr>
      <w:rFonts w:ascii="Tahoma" w:hAnsi="Tahoma"/>
    </w:rPr>
  </w:style>
  <w:style w:type="paragraph" w:styleId="Continuarlista">
    <w:name w:val="List Continue"/>
    <w:basedOn w:val="Normal"/>
    <w:rsid w:val="00A4080C"/>
    <w:pPr>
      <w:spacing w:after="120"/>
      <w:ind w:left="283"/>
    </w:pPr>
  </w:style>
  <w:style w:type="paragraph" w:customStyle="1" w:styleId="INDEX">
    <w:name w:val="INDEX"/>
    <w:basedOn w:val="Lista"/>
    <w:semiHidden/>
    <w:rsid w:val="00A4080C"/>
    <w:pPr>
      <w:numPr>
        <w:numId w:val="12"/>
      </w:numPr>
    </w:pPr>
  </w:style>
  <w:style w:type="paragraph" w:styleId="Lista">
    <w:name w:val="List"/>
    <w:basedOn w:val="Normal"/>
    <w:rsid w:val="00A4080C"/>
    <w:pPr>
      <w:ind w:left="283" w:hanging="283"/>
    </w:pPr>
  </w:style>
  <w:style w:type="character" w:styleId="AcrnimoHTML">
    <w:name w:val="HTML Acronym"/>
    <w:basedOn w:val="Fuentedeprrafopredeter"/>
    <w:rsid w:val="00A4080C"/>
  </w:style>
  <w:style w:type="character" w:styleId="CitaHTML">
    <w:name w:val="HTML Cite"/>
    <w:basedOn w:val="Fuentedeprrafopredeter"/>
    <w:rsid w:val="00A4080C"/>
    <w:rPr>
      <w:i/>
      <w:iCs/>
    </w:rPr>
  </w:style>
  <w:style w:type="paragraph" w:styleId="Continuarlista2">
    <w:name w:val="List Continue 2"/>
    <w:basedOn w:val="Normal"/>
    <w:rsid w:val="00A4080C"/>
    <w:pPr>
      <w:spacing w:after="120"/>
      <w:ind w:left="566"/>
    </w:pPr>
  </w:style>
  <w:style w:type="paragraph" w:styleId="Listaconnmeros">
    <w:name w:val="List Number"/>
    <w:basedOn w:val="Normal"/>
    <w:rsid w:val="00A4080C"/>
    <w:pPr>
      <w:numPr>
        <w:numId w:val="1"/>
      </w:numPr>
    </w:pPr>
  </w:style>
  <w:style w:type="paragraph" w:customStyle="1" w:styleId="Estilo2">
    <w:name w:val="Estilo2"/>
    <w:basedOn w:val="INDEX"/>
    <w:next w:val="Estilo1"/>
    <w:autoRedefine/>
    <w:semiHidden/>
    <w:rsid w:val="00A4080C"/>
    <w:rPr>
      <w:rFonts w:eastAsia="Tahoma" w:cs="Tahoma"/>
    </w:rPr>
  </w:style>
  <w:style w:type="character" w:styleId="CdigoHTML">
    <w:name w:val="HTML Code"/>
    <w:basedOn w:val="Fuentedeprrafopredeter"/>
    <w:rsid w:val="00A4080C"/>
    <w:rPr>
      <w:rFonts w:ascii="Courier New" w:hAnsi="Courier New" w:cs="Courier New"/>
      <w:sz w:val="20"/>
      <w:szCs w:val="20"/>
    </w:rPr>
  </w:style>
  <w:style w:type="paragraph" w:styleId="Cierre">
    <w:name w:val="Closing"/>
    <w:basedOn w:val="Normal"/>
    <w:rsid w:val="00A4080C"/>
    <w:pPr>
      <w:ind w:left="4252"/>
    </w:pPr>
  </w:style>
  <w:style w:type="paragraph" w:styleId="Continuarlista3">
    <w:name w:val="List Continue 3"/>
    <w:basedOn w:val="Normal"/>
    <w:rsid w:val="00A4080C"/>
    <w:pPr>
      <w:spacing w:after="120"/>
      <w:ind w:left="849"/>
    </w:pPr>
  </w:style>
  <w:style w:type="paragraph" w:styleId="Continuarlista4">
    <w:name w:val="List Continue 4"/>
    <w:basedOn w:val="Normal"/>
    <w:rsid w:val="00A4080C"/>
    <w:pPr>
      <w:spacing w:after="120"/>
      <w:ind w:left="1132"/>
    </w:pPr>
  </w:style>
  <w:style w:type="paragraph" w:styleId="Continuarlista5">
    <w:name w:val="List Continue 5"/>
    <w:basedOn w:val="Normal"/>
    <w:rsid w:val="00A4080C"/>
    <w:pPr>
      <w:spacing w:after="120"/>
      <w:ind w:left="1415"/>
    </w:pPr>
  </w:style>
  <w:style w:type="character" w:styleId="DefinicinHTML">
    <w:name w:val="HTML Definition"/>
    <w:basedOn w:val="Fuentedeprrafopredeter"/>
    <w:rsid w:val="00A4080C"/>
    <w:rPr>
      <w:i/>
      <w:iCs/>
    </w:rPr>
  </w:style>
  <w:style w:type="paragraph" w:styleId="DireccinHTML">
    <w:name w:val="HTML Address"/>
    <w:basedOn w:val="Normal"/>
    <w:rsid w:val="00A4080C"/>
    <w:rPr>
      <w:i/>
      <w:iCs/>
    </w:rPr>
  </w:style>
  <w:style w:type="paragraph" w:styleId="Direccinsobre">
    <w:name w:val="envelope address"/>
    <w:basedOn w:val="Normal"/>
    <w:rsid w:val="00A4080C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character" w:styleId="EjemplodeHTML">
    <w:name w:val="HTML Sample"/>
    <w:basedOn w:val="Fuentedeprrafopredeter"/>
    <w:rsid w:val="00A4080C"/>
    <w:rPr>
      <w:rFonts w:ascii="Courier New" w:hAnsi="Courier New" w:cs="Courier New"/>
    </w:rPr>
  </w:style>
  <w:style w:type="paragraph" w:styleId="Encabezadodemensaje">
    <w:name w:val="Message Header"/>
    <w:basedOn w:val="Normal"/>
    <w:rsid w:val="00A408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Encabezadodenota">
    <w:name w:val="Note Heading"/>
    <w:basedOn w:val="Normal"/>
    <w:next w:val="Normal"/>
    <w:rsid w:val="00A4080C"/>
  </w:style>
  <w:style w:type="character" w:styleId="nfasis">
    <w:name w:val="Emphasis"/>
    <w:basedOn w:val="Fuentedeprrafopredeter"/>
    <w:qFormat/>
    <w:rsid w:val="00A4080C"/>
    <w:rPr>
      <w:i/>
      <w:iCs/>
    </w:rPr>
  </w:style>
  <w:style w:type="paragraph" w:styleId="Fecha">
    <w:name w:val="Date"/>
    <w:basedOn w:val="Normal"/>
    <w:next w:val="Normal"/>
    <w:rsid w:val="00A4080C"/>
  </w:style>
  <w:style w:type="paragraph" w:styleId="Firma">
    <w:name w:val="Signature"/>
    <w:basedOn w:val="Normal"/>
    <w:rsid w:val="00A4080C"/>
    <w:pPr>
      <w:ind w:left="4252"/>
    </w:pPr>
  </w:style>
  <w:style w:type="paragraph" w:styleId="Firmadecorreoelectrnico">
    <w:name w:val="E-mail Signature"/>
    <w:basedOn w:val="Normal"/>
    <w:rsid w:val="00A4080C"/>
  </w:style>
  <w:style w:type="character" w:styleId="Hipervnculovisitado">
    <w:name w:val="FollowedHyperlink"/>
    <w:basedOn w:val="Fuentedeprrafopredeter"/>
    <w:rsid w:val="00A4080C"/>
    <w:rPr>
      <w:color w:val="800080"/>
      <w:u w:val="single"/>
    </w:rPr>
  </w:style>
  <w:style w:type="paragraph" w:styleId="HTMLconformatoprevio">
    <w:name w:val="HTML Preformatted"/>
    <w:basedOn w:val="Normal"/>
    <w:rsid w:val="00A4080C"/>
    <w:rPr>
      <w:rFonts w:ascii="Courier New" w:hAnsi="Courier New" w:cs="Courier New"/>
    </w:rPr>
  </w:style>
  <w:style w:type="paragraph" w:styleId="Lista2">
    <w:name w:val="List 2"/>
    <w:basedOn w:val="Normal"/>
    <w:rsid w:val="00A4080C"/>
    <w:pPr>
      <w:ind w:left="566" w:hanging="283"/>
    </w:pPr>
  </w:style>
  <w:style w:type="paragraph" w:styleId="Lista3">
    <w:name w:val="List 3"/>
    <w:basedOn w:val="Normal"/>
    <w:rsid w:val="00A4080C"/>
    <w:pPr>
      <w:ind w:left="849" w:hanging="283"/>
    </w:pPr>
  </w:style>
  <w:style w:type="paragraph" w:styleId="Lista4">
    <w:name w:val="List 4"/>
    <w:basedOn w:val="Normal"/>
    <w:rsid w:val="00A4080C"/>
    <w:pPr>
      <w:ind w:left="1132" w:hanging="283"/>
    </w:pPr>
  </w:style>
  <w:style w:type="paragraph" w:styleId="Lista5">
    <w:name w:val="List 5"/>
    <w:basedOn w:val="Normal"/>
    <w:rsid w:val="00A4080C"/>
    <w:pPr>
      <w:ind w:left="1415" w:hanging="283"/>
    </w:pPr>
  </w:style>
  <w:style w:type="paragraph" w:styleId="Listaconnmeros2">
    <w:name w:val="List Number 2"/>
    <w:basedOn w:val="Normal"/>
    <w:rsid w:val="00A4080C"/>
    <w:pPr>
      <w:numPr>
        <w:numId w:val="2"/>
      </w:numPr>
    </w:pPr>
  </w:style>
  <w:style w:type="paragraph" w:styleId="Listaconnmeros3">
    <w:name w:val="List Number 3"/>
    <w:basedOn w:val="Normal"/>
    <w:rsid w:val="00A4080C"/>
    <w:pPr>
      <w:numPr>
        <w:numId w:val="3"/>
      </w:numPr>
    </w:pPr>
  </w:style>
  <w:style w:type="paragraph" w:styleId="Listaconnmeros4">
    <w:name w:val="List Number 4"/>
    <w:basedOn w:val="Normal"/>
    <w:rsid w:val="00A4080C"/>
    <w:pPr>
      <w:numPr>
        <w:numId w:val="4"/>
      </w:numPr>
    </w:pPr>
  </w:style>
  <w:style w:type="paragraph" w:styleId="Listaconnmeros5">
    <w:name w:val="List Number 5"/>
    <w:basedOn w:val="Normal"/>
    <w:rsid w:val="00A4080C"/>
    <w:pPr>
      <w:numPr>
        <w:numId w:val="5"/>
      </w:numPr>
    </w:pPr>
  </w:style>
  <w:style w:type="paragraph" w:styleId="Listaconvietas">
    <w:name w:val="List Bullet"/>
    <w:basedOn w:val="Normal"/>
    <w:autoRedefine/>
    <w:rsid w:val="00A4080C"/>
    <w:pPr>
      <w:numPr>
        <w:numId w:val="6"/>
      </w:numPr>
    </w:pPr>
  </w:style>
  <w:style w:type="paragraph" w:styleId="Listaconvietas2">
    <w:name w:val="List Bullet 2"/>
    <w:basedOn w:val="Normal"/>
    <w:autoRedefine/>
    <w:rsid w:val="00A4080C"/>
    <w:pPr>
      <w:numPr>
        <w:numId w:val="7"/>
      </w:numPr>
    </w:pPr>
  </w:style>
  <w:style w:type="paragraph" w:styleId="Listaconvietas3">
    <w:name w:val="List Bullet 3"/>
    <w:basedOn w:val="Normal"/>
    <w:autoRedefine/>
    <w:rsid w:val="00A4080C"/>
    <w:pPr>
      <w:numPr>
        <w:numId w:val="8"/>
      </w:numPr>
    </w:pPr>
  </w:style>
  <w:style w:type="paragraph" w:styleId="Listaconvietas4">
    <w:name w:val="List Bullet 4"/>
    <w:basedOn w:val="Normal"/>
    <w:autoRedefine/>
    <w:rsid w:val="00A4080C"/>
    <w:pPr>
      <w:numPr>
        <w:numId w:val="9"/>
      </w:numPr>
    </w:pPr>
  </w:style>
  <w:style w:type="paragraph" w:styleId="Listaconvietas5">
    <w:name w:val="List Bullet 5"/>
    <w:basedOn w:val="Normal"/>
    <w:autoRedefine/>
    <w:rsid w:val="00A4080C"/>
    <w:pPr>
      <w:numPr>
        <w:numId w:val="10"/>
      </w:numPr>
    </w:pPr>
  </w:style>
  <w:style w:type="character" w:styleId="MquinadeescribirHTML">
    <w:name w:val="HTML Typewriter"/>
    <w:basedOn w:val="Fuentedeprrafopredeter"/>
    <w:rsid w:val="00A4080C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sid w:val="00A4080C"/>
    <w:rPr>
      <w:rFonts w:ascii="Times New Roman" w:hAnsi="Times New Roman"/>
      <w:sz w:val="24"/>
      <w:szCs w:val="24"/>
    </w:rPr>
  </w:style>
  <w:style w:type="character" w:styleId="Nmerodelnea">
    <w:name w:val="line number"/>
    <w:basedOn w:val="Fuentedeprrafopredeter"/>
    <w:rsid w:val="00A4080C"/>
  </w:style>
  <w:style w:type="paragraph" w:styleId="Remitedesobre">
    <w:name w:val="envelope return"/>
    <w:basedOn w:val="Normal"/>
    <w:rsid w:val="00A4080C"/>
    <w:rPr>
      <w:rFonts w:ascii="Arial" w:hAnsi="Arial" w:cs="Arial"/>
    </w:rPr>
  </w:style>
  <w:style w:type="paragraph" w:styleId="Saludo">
    <w:name w:val="Salutation"/>
    <w:basedOn w:val="Normal"/>
    <w:next w:val="Normal"/>
    <w:rsid w:val="00A4080C"/>
  </w:style>
  <w:style w:type="paragraph" w:styleId="Sangra2detindependiente">
    <w:name w:val="Body Text Indent 2"/>
    <w:basedOn w:val="Normal"/>
    <w:rsid w:val="00A4080C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rsid w:val="00A4080C"/>
    <w:pPr>
      <w:spacing w:after="120"/>
      <w:ind w:left="283"/>
    </w:pPr>
    <w:rPr>
      <w:sz w:val="16"/>
      <w:szCs w:val="16"/>
    </w:rPr>
  </w:style>
  <w:style w:type="paragraph" w:styleId="Sangradetextonormal">
    <w:name w:val="Body Text Indent"/>
    <w:basedOn w:val="Normal"/>
    <w:rsid w:val="00A4080C"/>
    <w:pPr>
      <w:spacing w:after="120"/>
      <w:ind w:left="283"/>
    </w:pPr>
  </w:style>
  <w:style w:type="paragraph" w:styleId="Sangranormal">
    <w:name w:val="Normal Indent"/>
    <w:basedOn w:val="Normal"/>
    <w:rsid w:val="00A4080C"/>
    <w:pPr>
      <w:ind w:left="708"/>
    </w:pPr>
  </w:style>
  <w:style w:type="paragraph" w:styleId="Subttulo">
    <w:name w:val="Subtitle"/>
    <w:basedOn w:val="Normal"/>
    <w:qFormat/>
    <w:rsid w:val="00A4080C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styleId="TecladoHTML">
    <w:name w:val="HTML Keyboard"/>
    <w:basedOn w:val="Fuentedeprrafopredeter"/>
    <w:rsid w:val="00A4080C"/>
    <w:rPr>
      <w:rFonts w:ascii="Courier New" w:hAnsi="Courier New" w:cs="Courier New"/>
      <w:sz w:val="20"/>
      <w:szCs w:val="20"/>
    </w:rPr>
  </w:style>
  <w:style w:type="paragraph" w:styleId="Textodebloque">
    <w:name w:val="Block Text"/>
    <w:basedOn w:val="Normal"/>
    <w:rsid w:val="00A4080C"/>
    <w:pPr>
      <w:spacing w:after="120"/>
      <w:ind w:left="1440" w:right="1440"/>
    </w:pPr>
  </w:style>
  <w:style w:type="character" w:styleId="Textoennegrita">
    <w:name w:val="Strong"/>
    <w:basedOn w:val="Fuentedeprrafopredeter"/>
    <w:qFormat/>
    <w:rsid w:val="00A4080C"/>
    <w:rPr>
      <w:b/>
      <w:bCs/>
    </w:rPr>
  </w:style>
  <w:style w:type="paragraph" w:styleId="Textoindependiente">
    <w:name w:val="Body Text"/>
    <w:basedOn w:val="Normal"/>
    <w:rsid w:val="00A4080C"/>
    <w:pPr>
      <w:spacing w:after="120"/>
    </w:pPr>
  </w:style>
  <w:style w:type="paragraph" w:styleId="Textoindependiente2">
    <w:name w:val="Body Text 2"/>
    <w:basedOn w:val="Normal"/>
    <w:rsid w:val="00A4080C"/>
    <w:pPr>
      <w:spacing w:after="120" w:line="480" w:lineRule="auto"/>
    </w:pPr>
  </w:style>
  <w:style w:type="paragraph" w:styleId="Textoindependiente3">
    <w:name w:val="Body Text 3"/>
    <w:basedOn w:val="Normal"/>
    <w:rsid w:val="00A4080C"/>
    <w:pPr>
      <w:spacing w:after="120"/>
    </w:pPr>
    <w:rPr>
      <w:sz w:val="16"/>
      <w:szCs w:val="16"/>
    </w:rPr>
  </w:style>
  <w:style w:type="paragraph" w:styleId="Textoindependienteprimerasangra">
    <w:name w:val="Body Text First Indent"/>
    <w:basedOn w:val="Textoindependiente"/>
    <w:rsid w:val="00A4080C"/>
    <w:pPr>
      <w:ind w:firstLine="210"/>
    </w:pPr>
  </w:style>
  <w:style w:type="paragraph" w:styleId="Textoindependienteprimerasangra2">
    <w:name w:val="Body Text First Indent 2"/>
    <w:basedOn w:val="Sangradetextonormal"/>
    <w:rsid w:val="00A4080C"/>
    <w:pPr>
      <w:ind w:firstLine="210"/>
    </w:pPr>
  </w:style>
  <w:style w:type="paragraph" w:styleId="Textosinformato">
    <w:name w:val="Plain Text"/>
    <w:basedOn w:val="Normal"/>
    <w:rsid w:val="00A4080C"/>
    <w:rPr>
      <w:rFonts w:ascii="Courier New" w:hAnsi="Courier New" w:cs="Courier New"/>
    </w:rPr>
  </w:style>
  <w:style w:type="paragraph" w:styleId="Ttulo">
    <w:name w:val="Title"/>
    <w:basedOn w:val="Normal"/>
    <w:qFormat/>
    <w:rsid w:val="00A4080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VariableHTML">
    <w:name w:val="HTML Variable"/>
    <w:basedOn w:val="Fuentedeprrafopredeter"/>
    <w:rsid w:val="00A4080C"/>
    <w:rPr>
      <w:i/>
      <w:iCs/>
    </w:rPr>
  </w:style>
  <w:style w:type="table" w:styleId="Tablaconcuadrcula">
    <w:name w:val="Table Grid"/>
    <w:basedOn w:val="Tablanormal"/>
    <w:semiHidden/>
    <w:rsid w:val="00677E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go">
    <w:name w:val="Bego"/>
    <w:basedOn w:val="Sinlista"/>
    <w:rsid w:val="00EC7ECC"/>
    <w:pPr>
      <w:numPr>
        <w:numId w:val="14"/>
      </w:numPr>
    </w:pPr>
  </w:style>
  <w:style w:type="paragraph" w:styleId="Prrafodelista">
    <w:name w:val="List Paragraph"/>
    <w:basedOn w:val="Normal"/>
    <w:uiPriority w:val="34"/>
    <w:qFormat/>
    <w:rsid w:val="00EC7ECC"/>
    <w:pPr>
      <w:widowControl/>
      <w:ind w:left="720"/>
    </w:pPr>
    <w:rPr>
      <w:rFonts w:ascii="Calibri" w:eastAsiaTheme="minorHAnsi" w:hAnsi="Calibri"/>
      <w:snapToGrid/>
      <w:sz w:val="22"/>
      <w:szCs w:val="22"/>
      <w:lang w:val="es-ES"/>
    </w:rPr>
  </w:style>
  <w:style w:type="character" w:customStyle="1" w:styleId="HCCCar1">
    <w:name w:val="HCC Car1"/>
    <w:basedOn w:val="Fuentedeprrafopredeter"/>
    <w:link w:val="HCC"/>
    <w:locked/>
    <w:rsid w:val="005E2782"/>
    <w:rPr>
      <w:rFonts w:ascii="Arial" w:hAnsi="Arial" w:cs="Arial"/>
      <w:sz w:val="24"/>
      <w:szCs w:val="24"/>
    </w:rPr>
  </w:style>
  <w:style w:type="paragraph" w:customStyle="1" w:styleId="HCC">
    <w:name w:val="HCC"/>
    <w:basedOn w:val="Normal"/>
    <w:link w:val="HCCCar1"/>
    <w:rsid w:val="005E2782"/>
    <w:pPr>
      <w:widowControl/>
      <w:spacing w:line="360" w:lineRule="auto"/>
      <w:jc w:val="both"/>
    </w:pPr>
    <w:rPr>
      <w:rFonts w:ascii="Arial" w:hAnsi="Arial" w:cs="Arial"/>
      <w:snapToGrid/>
      <w:sz w:val="24"/>
      <w:szCs w:val="24"/>
      <w:lang w:eastAsia="ca-ES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B94D72"/>
    <w:rPr>
      <w:rFonts w:ascii="Tahoma" w:hAnsi="Tahoma"/>
      <w:snapToGrid w:val="0"/>
      <w:lang w:eastAsia="es-ES"/>
    </w:rPr>
  </w:style>
  <w:style w:type="paragraph" w:customStyle="1" w:styleId="parrafo1">
    <w:name w:val="parrafo1"/>
    <w:basedOn w:val="Normal"/>
    <w:rsid w:val="00185B99"/>
    <w:pPr>
      <w:widowControl/>
      <w:spacing w:before="180" w:after="180"/>
      <w:ind w:firstLine="360"/>
      <w:jc w:val="both"/>
    </w:pPr>
    <w:rPr>
      <w:rFonts w:ascii="Times New Roman" w:hAnsi="Times New Roman"/>
      <w:snapToGrid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8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654614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061375">
                  <w:marLeft w:val="0"/>
                  <w:marRight w:val="0"/>
                  <w:marTop w:val="0"/>
                  <w:marBottom w:val="120"/>
                  <w:divBdr>
                    <w:top w:val="single" w:sz="6" w:space="0" w:color="A0A0A0"/>
                    <w:left w:val="single" w:sz="6" w:space="0" w:color="B9B9B9"/>
                    <w:bottom w:val="single" w:sz="6" w:space="0" w:color="B9B9B9"/>
                    <w:right w:val="single" w:sz="6" w:space="0" w:color="B9B9B9"/>
                  </w:divBdr>
                  <w:divsChild>
                    <w:div w:id="61348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8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9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27446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1021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85464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53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diagramLayout" Target="diagrams/layout1.xm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Data" Target="diagrams/data1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diagramDrawing" Target="diagrams/drawing1.xml"/><Relationship Id="rId23" Type="http://schemas.openxmlformats.org/officeDocument/2006/relationships/footer" Target="footer1.xml"/><Relationship Id="rId28" Type="http://schemas.openxmlformats.org/officeDocument/2006/relationships/customXml" Target="../customXml/item3.xml"/><Relationship Id="rId10" Type="http://schemas.openxmlformats.org/officeDocument/2006/relationships/image" Target="media/image3.pn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Colors" Target="diagrams/colors1.xml"/><Relationship Id="rId22" Type="http://schemas.openxmlformats.org/officeDocument/2006/relationships/header" Target="header1.xml"/><Relationship Id="rId27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oll\AppData\Roaming\Microsoft\Plantillas\Memoria%20CAT.dot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34650A-9AA6-4245-92B2-79F5A200BF0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8C7057FB-B1B0-4FF8-9256-60D89440493B}">
      <dgm:prSet phldrT="[Texto]"/>
      <dgm:spPr/>
      <dgm:t>
        <a:bodyPr/>
        <a:lstStyle/>
        <a:p>
          <a:pPr algn="ctr"/>
          <a:r>
            <a:rPr lang="ca-ES"/>
            <a:t>Sol·licitud d'OT </a:t>
          </a:r>
        </a:p>
      </dgm:t>
    </dgm:pt>
    <dgm:pt modelId="{40F946FF-49CF-4D26-B049-DF10B82E1C42}" type="parTrans" cxnId="{2C98DBF7-7BAD-4EBA-844E-4CD3CF1838AB}">
      <dgm:prSet/>
      <dgm:spPr/>
      <dgm:t>
        <a:bodyPr/>
        <a:lstStyle/>
        <a:p>
          <a:pPr algn="ctr"/>
          <a:endParaRPr lang="ca-ES"/>
        </a:p>
      </dgm:t>
    </dgm:pt>
    <dgm:pt modelId="{39FCBB8A-1055-4A5F-BED1-087CFC5F143A}" type="sibTrans" cxnId="{2C98DBF7-7BAD-4EBA-844E-4CD3CF1838AB}">
      <dgm:prSet/>
      <dgm:spPr/>
      <dgm:t>
        <a:bodyPr/>
        <a:lstStyle/>
        <a:p>
          <a:pPr algn="ctr"/>
          <a:endParaRPr lang="ca-ES"/>
        </a:p>
      </dgm:t>
    </dgm:pt>
    <dgm:pt modelId="{0118EA73-A314-4324-AB75-86FD35B96FF8}">
      <dgm:prSet phldrT="[Texto]"/>
      <dgm:spPr/>
      <dgm:t>
        <a:bodyPr/>
        <a:lstStyle/>
        <a:p>
          <a:pPr algn="ctr"/>
          <a:r>
            <a:rPr lang="ca-ES"/>
            <a:t>Aprovació de la Sol·licitud</a:t>
          </a:r>
        </a:p>
      </dgm:t>
    </dgm:pt>
    <dgm:pt modelId="{C8462BF4-C426-4BDC-8737-9273EAB886D7}" type="parTrans" cxnId="{086B40A0-4E8E-45AA-8387-90F3E7615222}">
      <dgm:prSet/>
      <dgm:spPr/>
      <dgm:t>
        <a:bodyPr/>
        <a:lstStyle/>
        <a:p>
          <a:pPr algn="ctr"/>
          <a:endParaRPr lang="ca-ES"/>
        </a:p>
      </dgm:t>
    </dgm:pt>
    <dgm:pt modelId="{A66B2A7E-E034-44F1-B113-D37109CF2962}" type="sibTrans" cxnId="{086B40A0-4E8E-45AA-8387-90F3E7615222}">
      <dgm:prSet/>
      <dgm:spPr/>
      <dgm:t>
        <a:bodyPr/>
        <a:lstStyle/>
        <a:p>
          <a:pPr algn="ctr"/>
          <a:endParaRPr lang="ca-ES"/>
        </a:p>
      </dgm:t>
    </dgm:pt>
    <dgm:pt modelId="{B37F48CA-A839-4B51-B8B0-72DFCDC4F9AC}">
      <dgm:prSet phldrT="[Texto]"/>
      <dgm:spPr/>
      <dgm:t>
        <a:bodyPr/>
        <a:lstStyle/>
        <a:p>
          <a:pPr algn="ctr"/>
          <a:r>
            <a:rPr lang="ca-ES"/>
            <a:t>OT pendent de realizar</a:t>
          </a:r>
        </a:p>
      </dgm:t>
    </dgm:pt>
    <dgm:pt modelId="{53200E98-1F86-4D87-9F55-DB5B0F91E1CD}" type="parTrans" cxnId="{1F4FF7D3-7A44-4749-B43F-3CF02551AC09}">
      <dgm:prSet/>
      <dgm:spPr/>
      <dgm:t>
        <a:bodyPr/>
        <a:lstStyle/>
        <a:p>
          <a:pPr algn="ctr"/>
          <a:endParaRPr lang="ca-ES"/>
        </a:p>
      </dgm:t>
    </dgm:pt>
    <dgm:pt modelId="{7F71F026-C894-408B-AB56-48B2020DC756}" type="sibTrans" cxnId="{1F4FF7D3-7A44-4749-B43F-3CF02551AC09}">
      <dgm:prSet/>
      <dgm:spPr/>
      <dgm:t>
        <a:bodyPr/>
        <a:lstStyle/>
        <a:p>
          <a:pPr algn="ctr"/>
          <a:endParaRPr lang="ca-ES"/>
        </a:p>
      </dgm:t>
    </dgm:pt>
    <dgm:pt modelId="{CB2062CD-7A20-4F2E-A893-88507D958443}">
      <dgm:prSet phldrT="[Texto]"/>
      <dgm:spPr/>
      <dgm:t>
        <a:bodyPr/>
        <a:lstStyle/>
        <a:p>
          <a:pPr algn="ctr"/>
          <a:r>
            <a:rPr lang="ca-ES"/>
            <a:t>Execució de l'OT</a:t>
          </a:r>
        </a:p>
      </dgm:t>
    </dgm:pt>
    <dgm:pt modelId="{BCD00DE5-6E49-47B8-8D8F-10BB543FD5A6}" type="parTrans" cxnId="{647C020B-2ED5-4E31-9FA5-444D8431632D}">
      <dgm:prSet/>
      <dgm:spPr/>
      <dgm:t>
        <a:bodyPr/>
        <a:lstStyle/>
        <a:p>
          <a:endParaRPr lang="ca-ES"/>
        </a:p>
      </dgm:t>
    </dgm:pt>
    <dgm:pt modelId="{D95AF0F4-15EB-407D-BFF3-9F91497D999B}" type="sibTrans" cxnId="{647C020B-2ED5-4E31-9FA5-444D8431632D}">
      <dgm:prSet/>
      <dgm:spPr/>
      <dgm:t>
        <a:bodyPr/>
        <a:lstStyle/>
        <a:p>
          <a:endParaRPr lang="ca-ES"/>
        </a:p>
      </dgm:t>
    </dgm:pt>
    <dgm:pt modelId="{F4F05B60-2DE2-47D2-87A6-BE0A1E926EBE}">
      <dgm:prSet phldrT="[Texto]"/>
      <dgm:spPr/>
      <dgm:t>
        <a:bodyPr/>
        <a:lstStyle/>
        <a:p>
          <a:pPr algn="ctr"/>
          <a:r>
            <a:rPr lang="ca-ES"/>
            <a:t>Informació i validació dels treballs</a:t>
          </a:r>
        </a:p>
      </dgm:t>
    </dgm:pt>
    <dgm:pt modelId="{EDD68414-6717-4061-AC4D-879E13AC7717}" type="parTrans" cxnId="{62C9EC6C-3D78-483B-ACBF-426BEC8A401D}">
      <dgm:prSet/>
      <dgm:spPr/>
      <dgm:t>
        <a:bodyPr/>
        <a:lstStyle/>
        <a:p>
          <a:endParaRPr lang="ca-ES"/>
        </a:p>
      </dgm:t>
    </dgm:pt>
    <dgm:pt modelId="{D3A8FD95-1B67-4C3F-8B9D-36574DDC9606}" type="sibTrans" cxnId="{62C9EC6C-3D78-483B-ACBF-426BEC8A401D}">
      <dgm:prSet/>
      <dgm:spPr/>
      <dgm:t>
        <a:bodyPr/>
        <a:lstStyle/>
        <a:p>
          <a:endParaRPr lang="ca-ES"/>
        </a:p>
      </dgm:t>
    </dgm:pt>
    <dgm:pt modelId="{DF9B2555-0185-4F79-901E-1B064DC4FC85}">
      <dgm:prSet phldrT="[Texto]"/>
      <dgm:spPr/>
      <dgm:t>
        <a:bodyPr/>
        <a:lstStyle/>
        <a:p>
          <a:pPr algn="ctr"/>
          <a:r>
            <a:rPr lang="ca-ES"/>
            <a:t>Tancament de l'OT</a:t>
          </a:r>
        </a:p>
      </dgm:t>
    </dgm:pt>
    <dgm:pt modelId="{16FD57BE-99DB-44AF-9C1F-ABE36D802EE3}" type="parTrans" cxnId="{789B9C1B-96D9-4F8E-8DDE-EFEAAA157F28}">
      <dgm:prSet/>
      <dgm:spPr/>
      <dgm:t>
        <a:bodyPr/>
        <a:lstStyle/>
        <a:p>
          <a:endParaRPr lang="ca-ES"/>
        </a:p>
      </dgm:t>
    </dgm:pt>
    <dgm:pt modelId="{5E4E24DE-9FFB-40BB-A644-13FAE7517379}" type="sibTrans" cxnId="{789B9C1B-96D9-4F8E-8DDE-EFEAAA157F28}">
      <dgm:prSet/>
      <dgm:spPr/>
      <dgm:t>
        <a:bodyPr/>
        <a:lstStyle/>
        <a:p>
          <a:endParaRPr lang="ca-ES"/>
        </a:p>
      </dgm:t>
    </dgm:pt>
    <dgm:pt modelId="{240531F0-C989-4E66-9D1A-1DD8867B0BAF}" type="pres">
      <dgm:prSet presAssocID="{DA34650A-9AA6-4245-92B2-79F5A200BF0F}" presName="Name0" presStyleCnt="0">
        <dgm:presLayoutVars>
          <dgm:dir/>
          <dgm:resizeHandles val="exact"/>
        </dgm:presLayoutVars>
      </dgm:prSet>
      <dgm:spPr/>
    </dgm:pt>
    <dgm:pt modelId="{262F1882-5C4D-4BAB-8ED4-81168273743A}" type="pres">
      <dgm:prSet presAssocID="{8C7057FB-B1B0-4FF8-9256-60D89440493B}" presName="node" presStyleLbl="node1" presStyleIdx="0" presStyleCnt="6">
        <dgm:presLayoutVars>
          <dgm:bulletEnabled val="1"/>
        </dgm:presLayoutVars>
      </dgm:prSet>
      <dgm:spPr/>
    </dgm:pt>
    <dgm:pt modelId="{E9F49285-2288-4EAE-AF6A-46F109DA7894}" type="pres">
      <dgm:prSet presAssocID="{39FCBB8A-1055-4A5F-BED1-087CFC5F143A}" presName="sibTrans" presStyleLbl="sibTrans2D1" presStyleIdx="0" presStyleCnt="5"/>
      <dgm:spPr/>
    </dgm:pt>
    <dgm:pt modelId="{7F5D6921-D34D-4091-B928-EC61FC10BCFE}" type="pres">
      <dgm:prSet presAssocID="{39FCBB8A-1055-4A5F-BED1-087CFC5F143A}" presName="connectorText" presStyleLbl="sibTrans2D1" presStyleIdx="0" presStyleCnt="5"/>
      <dgm:spPr/>
    </dgm:pt>
    <dgm:pt modelId="{92F254D6-4046-4251-BBDE-76826A14797E}" type="pres">
      <dgm:prSet presAssocID="{0118EA73-A314-4324-AB75-86FD35B96FF8}" presName="node" presStyleLbl="node1" presStyleIdx="1" presStyleCnt="6">
        <dgm:presLayoutVars>
          <dgm:bulletEnabled val="1"/>
        </dgm:presLayoutVars>
      </dgm:prSet>
      <dgm:spPr/>
    </dgm:pt>
    <dgm:pt modelId="{A59C3A93-F709-43CB-ABDA-AE390D3761EF}" type="pres">
      <dgm:prSet presAssocID="{A66B2A7E-E034-44F1-B113-D37109CF2962}" presName="sibTrans" presStyleLbl="sibTrans2D1" presStyleIdx="1" presStyleCnt="5"/>
      <dgm:spPr/>
    </dgm:pt>
    <dgm:pt modelId="{A80BEF0C-5E7A-4166-BDCE-05256026390F}" type="pres">
      <dgm:prSet presAssocID="{A66B2A7E-E034-44F1-B113-D37109CF2962}" presName="connectorText" presStyleLbl="sibTrans2D1" presStyleIdx="1" presStyleCnt="5"/>
      <dgm:spPr/>
    </dgm:pt>
    <dgm:pt modelId="{08C7E697-EBAA-49C4-857A-C6E29387269A}" type="pres">
      <dgm:prSet presAssocID="{B37F48CA-A839-4B51-B8B0-72DFCDC4F9AC}" presName="node" presStyleLbl="node1" presStyleIdx="2" presStyleCnt="6">
        <dgm:presLayoutVars>
          <dgm:bulletEnabled val="1"/>
        </dgm:presLayoutVars>
      </dgm:prSet>
      <dgm:spPr/>
    </dgm:pt>
    <dgm:pt modelId="{E3D70D95-1114-40D2-A5BC-45B300BCB330}" type="pres">
      <dgm:prSet presAssocID="{7F71F026-C894-408B-AB56-48B2020DC756}" presName="sibTrans" presStyleLbl="sibTrans2D1" presStyleIdx="2" presStyleCnt="5"/>
      <dgm:spPr/>
    </dgm:pt>
    <dgm:pt modelId="{49C02394-85D1-4291-9748-7F806F38F660}" type="pres">
      <dgm:prSet presAssocID="{7F71F026-C894-408B-AB56-48B2020DC756}" presName="connectorText" presStyleLbl="sibTrans2D1" presStyleIdx="2" presStyleCnt="5"/>
      <dgm:spPr/>
    </dgm:pt>
    <dgm:pt modelId="{EEA9F7BE-8096-46AF-9109-01E2AF754260}" type="pres">
      <dgm:prSet presAssocID="{CB2062CD-7A20-4F2E-A893-88507D958443}" presName="node" presStyleLbl="node1" presStyleIdx="3" presStyleCnt="6">
        <dgm:presLayoutVars>
          <dgm:bulletEnabled val="1"/>
        </dgm:presLayoutVars>
      </dgm:prSet>
      <dgm:spPr/>
    </dgm:pt>
    <dgm:pt modelId="{729EFA0C-9C6A-4A45-ACBA-D120DC0C9B83}" type="pres">
      <dgm:prSet presAssocID="{D95AF0F4-15EB-407D-BFF3-9F91497D999B}" presName="sibTrans" presStyleLbl="sibTrans2D1" presStyleIdx="3" presStyleCnt="5"/>
      <dgm:spPr/>
    </dgm:pt>
    <dgm:pt modelId="{AFB901FD-FFDA-45CB-A177-7412A290208B}" type="pres">
      <dgm:prSet presAssocID="{D95AF0F4-15EB-407D-BFF3-9F91497D999B}" presName="connectorText" presStyleLbl="sibTrans2D1" presStyleIdx="3" presStyleCnt="5"/>
      <dgm:spPr/>
    </dgm:pt>
    <dgm:pt modelId="{E1247031-D701-490E-AAE7-602E0416919A}" type="pres">
      <dgm:prSet presAssocID="{F4F05B60-2DE2-47D2-87A6-BE0A1E926EBE}" presName="node" presStyleLbl="node1" presStyleIdx="4" presStyleCnt="6">
        <dgm:presLayoutVars>
          <dgm:bulletEnabled val="1"/>
        </dgm:presLayoutVars>
      </dgm:prSet>
      <dgm:spPr/>
    </dgm:pt>
    <dgm:pt modelId="{68DC9CD8-36CD-4B77-9F83-303150E780E0}" type="pres">
      <dgm:prSet presAssocID="{D3A8FD95-1B67-4C3F-8B9D-36574DDC9606}" presName="sibTrans" presStyleLbl="sibTrans2D1" presStyleIdx="4" presStyleCnt="5"/>
      <dgm:spPr/>
    </dgm:pt>
    <dgm:pt modelId="{E9BDAB5E-E34F-4050-A18C-6BDE913C8C0D}" type="pres">
      <dgm:prSet presAssocID="{D3A8FD95-1B67-4C3F-8B9D-36574DDC9606}" presName="connectorText" presStyleLbl="sibTrans2D1" presStyleIdx="4" presStyleCnt="5"/>
      <dgm:spPr/>
    </dgm:pt>
    <dgm:pt modelId="{C5989213-2798-4BD1-8740-48F6E4A67DEA}" type="pres">
      <dgm:prSet presAssocID="{DF9B2555-0185-4F79-901E-1B064DC4FC85}" presName="node" presStyleLbl="node1" presStyleIdx="5" presStyleCnt="6">
        <dgm:presLayoutVars>
          <dgm:bulletEnabled val="1"/>
        </dgm:presLayoutVars>
      </dgm:prSet>
      <dgm:spPr/>
    </dgm:pt>
  </dgm:ptLst>
  <dgm:cxnLst>
    <dgm:cxn modelId="{647C020B-2ED5-4E31-9FA5-444D8431632D}" srcId="{DA34650A-9AA6-4245-92B2-79F5A200BF0F}" destId="{CB2062CD-7A20-4F2E-A893-88507D958443}" srcOrd="3" destOrd="0" parTransId="{BCD00DE5-6E49-47B8-8D8F-10BB543FD5A6}" sibTransId="{D95AF0F4-15EB-407D-BFF3-9F91497D999B}"/>
    <dgm:cxn modelId="{789B9C1B-96D9-4F8E-8DDE-EFEAAA157F28}" srcId="{DA34650A-9AA6-4245-92B2-79F5A200BF0F}" destId="{DF9B2555-0185-4F79-901E-1B064DC4FC85}" srcOrd="5" destOrd="0" parTransId="{16FD57BE-99DB-44AF-9C1F-ABE36D802EE3}" sibTransId="{5E4E24DE-9FFB-40BB-A644-13FAE7517379}"/>
    <dgm:cxn modelId="{4CB2012E-FD7D-456B-A590-C8CDA2776792}" type="presOf" srcId="{D95AF0F4-15EB-407D-BFF3-9F91497D999B}" destId="{AFB901FD-FFDA-45CB-A177-7412A290208B}" srcOrd="1" destOrd="0" presId="urn:microsoft.com/office/officeart/2005/8/layout/process1"/>
    <dgm:cxn modelId="{816BF544-FD6F-43E4-9FD0-0CF4694D2001}" type="presOf" srcId="{DA34650A-9AA6-4245-92B2-79F5A200BF0F}" destId="{240531F0-C989-4E66-9D1A-1DD8867B0BAF}" srcOrd="0" destOrd="0" presId="urn:microsoft.com/office/officeart/2005/8/layout/process1"/>
    <dgm:cxn modelId="{62C9EC6C-3D78-483B-ACBF-426BEC8A401D}" srcId="{DA34650A-9AA6-4245-92B2-79F5A200BF0F}" destId="{F4F05B60-2DE2-47D2-87A6-BE0A1E926EBE}" srcOrd="4" destOrd="0" parTransId="{EDD68414-6717-4061-AC4D-879E13AC7717}" sibTransId="{D3A8FD95-1B67-4C3F-8B9D-36574DDC9606}"/>
    <dgm:cxn modelId="{258BD875-BADA-46B7-8ABB-D268CD166938}" type="presOf" srcId="{CB2062CD-7A20-4F2E-A893-88507D958443}" destId="{EEA9F7BE-8096-46AF-9109-01E2AF754260}" srcOrd="0" destOrd="0" presId="urn:microsoft.com/office/officeart/2005/8/layout/process1"/>
    <dgm:cxn modelId="{538AF396-47DC-4FAA-8774-97772109B29D}" type="presOf" srcId="{7F71F026-C894-408B-AB56-48B2020DC756}" destId="{E3D70D95-1114-40D2-A5BC-45B300BCB330}" srcOrd="0" destOrd="0" presId="urn:microsoft.com/office/officeart/2005/8/layout/process1"/>
    <dgm:cxn modelId="{86B4129A-7125-45CA-8F76-85B60B389937}" type="presOf" srcId="{8C7057FB-B1B0-4FF8-9256-60D89440493B}" destId="{262F1882-5C4D-4BAB-8ED4-81168273743A}" srcOrd="0" destOrd="0" presId="urn:microsoft.com/office/officeart/2005/8/layout/process1"/>
    <dgm:cxn modelId="{1CD71E9E-E707-40F3-BA1D-E9508BC59F66}" type="presOf" srcId="{A66B2A7E-E034-44F1-B113-D37109CF2962}" destId="{A59C3A93-F709-43CB-ABDA-AE390D3761EF}" srcOrd="0" destOrd="0" presId="urn:microsoft.com/office/officeart/2005/8/layout/process1"/>
    <dgm:cxn modelId="{086B40A0-4E8E-45AA-8387-90F3E7615222}" srcId="{DA34650A-9AA6-4245-92B2-79F5A200BF0F}" destId="{0118EA73-A314-4324-AB75-86FD35B96FF8}" srcOrd="1" destOrd="0" parTransId="{C8462BF4-C426-4BDC-8737-9273EAB886D7}" sibTransId="{A66B2A7E-E034-44F1-B113-D37109CF2962}"/>
    <dgm:cxn modelId="{0F2064A2-E1F2-4F29-A752-5082BC826BF9}" type="presOf" srcId="{0118EA73-A314-4324-AB75-86FD35B96FF8}" destId="{92F254D6-4046-4251-BBDE-76826A14797E}" srcOrd="0" destOrd="0" presId="urn:microsoft.com/office/officeart/2005/8/layout/process1"/>
    <dgm:cxn modelId="{AE3640A3-552B-416B-8CEB-8B0CCBD531BA}" type="presOf" srcId="{7F71F026-C894-408B-AB56-48B2020DC756}" destId="{49C02394-85D1-4291-9748-7F806F38F660}" srcOrd="1" destOrd="0" presId="urn:microsoft.com/office/officeart/2005/8/layout/process1"/>
    <dgm:cxn modelId="{3436E5BF-616D-4E96-812B-F5D4E211F74C}" type="presOf" srcId="{F4F05B60-2DE2-47D2-87A6-BE0A1E926EBE}" destId="{E1247031-D701-490E-AAE7-602E0416919A}" srcOrd="0" destOrd="0" presId="urn:microsoft.com/office/officeart/2005/8/layout/process1"/>
    <dgm:cxn modelId="{E8BD3EC5-30AA-4AF4-9340-71ED96645315}" type="presOf" srcId="{D95AF0F4-15EB-407D-BFF3-9F91497D999B}" destId="{729EFA0C-9C6A-4A45-ACBA-D120DC0C9B83}" srcOrd="0" destOrd="0" presId="urn:microsoft.com/office/officeart/2005/8/layout/process1"/>
    <dgm:cxn modelId="{F5543CD2-072E-48C1-9D6A-E7608237BA2A}" type="presOf" srcId="{39FCBB8A-1055-4A5F-BED1-087CFC5F143A}" destId="{7F5D6921-D34D-4091-B928-EC61FC10BCFE}" srcOrd="1" destOrd="0" presId="urn:microsoft.com/office/officeart/2005/8/layout/process1"/>
    <dgm:cxn modelId="{1F4FF7D3-7A44-4749-B43F-3CF02551AC09}" srcId="{DA34650A-9AA6-4245-92B2-79F5A200BF0F}" destId="{B37F48CA-A839-4B51-B8B0-72DFCDC4F9AC}" srcOrd="2" destOrd="0" parTransId="{53200E98-1F86-4D87-9F55-DB5B0F91E1CD}" sibTransId="{7F71F026-C894-408B-AB56-48B2020DC756}"/>
    <dgm:cxn modelId="{B9C757D9-FFB6-4D40-B345-DA33B21997CC}" type="presOf" srcId="{39FCBB8A-1055-4A5F-BED1-087CFC5F143A}" destId="{E9F49285-2288-4EAE-AF6A-46F109DA7894}" srcOrd="0" destOrd="0" presId="urn:microsoft.com/office/officeart/2005/8/layout/process1"/>
    <dgm:cxn modelId="{FE0B46EA-F9C9-43AC-AE7E-306607F29638}" type="presOf" srcId="{D3A8FD95-1B67-4C3F-8B9D-36574DDC9606}" destId="{E9BDAB5E-E34F-4050-A18C-6BDE913C8C0D}" srcOrd="1" destOrd="0" presId="urn:microsoft.com/office/officeart/2005/8/layout/process1"/>
    <dgm:cxn modelId="{FA87A9EC-6C5D-4AB1-9C5F-AD6F26930171}" type="presOf" srcId="{D3A8FD95-1B67-4C3F-8B9D-36574DDC9606}" destId="{68DC9CD8-36CD-4B77-9F83-303150E780E0}" srcOrd="0" destOrd="0" presId="urn:microsoft.com/office/officeart/2005/8/layout/process1"/>
    <dgm:cxn modelId="{DF55EAEC-D4E3-47C6-BE63-B94C250CF684}" type="presOf" srcId="{A66B2A7E-E034-44F1-B113-D37109CF2962}" destId="{A80BEF0C-5E7A-4166-BDCE-05256026390F}" srcOrd="1" destOrd="0" presId="urn:microsoft.com/office/officeart/2005/8/layout/process1"/>
    <dgm:cxn modelId="{C61550EE-BB4D-4144-B687-740280BF600F}" type="presOf" srcId="{DF9B2555-0185-4F79-901E-1B064DC4FC85}" destId="{C5989213-2798-4BD1-8740-48F6E4A67DEA}" srcOrd="0" destOrd="0" presId="urn:microsoft.com/office/officeart/2005/8/layout/process1"/>
    <dgm:cxn modelId="{1FCC32F3-1C42-464E-AD85-86E7C3999965}" type="presOf" srcId="{B37F48CA-A839-4B51-B8B0-72DFCDC4F9AC}" destId="{08C7E697-EBAA-49C4-857A-C6E29387269A}" srcOrd="0" destOrd="0" presId="urn:microsoft.com/office/officeart/2005/8/layout/process1"/>
    <dgm:cxn modelId="{2C98DBF7-7BAD-4EBA-844E-4CD3CF1838AB}" srcId="{DA34650A-9AA6-4245-92B2-79F5A200BF0F}" destId="{8C7057FB-B1B0-4FF8-9256-60D89440493B}" srcOrd="0" destOrd="0" parTransId="{40F946FF-49CF-4D26-B049-DF10B82E1C42}" sibTransId="{39FCBB8A-1055-4A5F-BED1-087CFC5F143A}"/>
    <dgm:cxn modelId="{FDCAF060-8E2A-4CD1-99C5-126D909053DC}" type="presParOf" srcId="{240531F0-C989-4E66-9D1A-1DD8867B0BAF}" destId="{262F1882-5C4D-4BAB-8ED4-81168273743A}" srcOrd="0" destOrd="0" presId="urn:microsoft.com/office/officeart/2005/8/layout/process1"/>
    <dgm:cxn modelId="{8EC277C7-B65C-49D5-A4FD-8BE920A5F37F}" type="presParOf" srcId="{240531F0-C989-4E66-9D1A-1DD8867B0BAF}" destId="{E9F49285-2288-4EAE-AF6A-46F109DA7894}" srcOrd="1" destOrd="0" presId="urn:microsoft.com/office/officeart/2005/8/layout/process1"/>
    <dgm:cxn modelId="{DF713076-9677-44F5-A358-5B7A308FCB3F}" type="presParOf" srcId="{E9F49285-2288-4EAE-AF6A-46F109DA7894}" destId="{7F5D6921-D34D-4091-B928-EC61FC10BCFE}" srcOrd="0" destOrd="0" presId="urn:microsoft.com/office/officeart/2005/8/layout/process1"/>
    <dgm:cxn modelId="{2D51F66F-FD69-4811-B51E-B7368F8AFA5F}" type="presParOf" srcId="{240531F0-C989-4E66-9D1A-1DD8867B0BAF}" destId="{92F254D6-4046-4251-BBDE-76826A14797E}" srcOrd="2" destOrd="0" presId="urn:microsoft.com/office/officeart/2005/8/layout/process1"/>
    <dgm:cxn modelId="{2F4A5098-3206-48E4-8892-1D8118676B23}" type="presParOf" srcId="{240531F0-C989-4E66-9D1A-1DD8867B0BAF}" destId="{A59C3A93-F709-43CB-ABDA-AE390D3761EF}" srcOrd="3" destOrd="0" presId="urn:microsoft.com/office/officeart/2005/8/layout/process1"/>
    <dgm:cxn modelId="{59ACC34D-8EAE-4215-A468-DF1C682F8D8C}" type="presParOf" srcId="{A59C3A93-F709-43CB-ABDA-AE390D3761EF}" destId="{A80BEF0C-5E7A-4166-BDCE-05256026390F}" srcOrd="0" destOrd="0" presId="urn:microsoft.com/office/officeart/2005/8/layout/process1"/>
    <dgm:cxn modelId="{40D229CB-EEED-40A1-AED1-630353D4513E}" type="presParOf" srcId="{240531F0-C989-4E66-9D1A-1DD8867B0BAF}" destId="{08C7E697-EBAA-49C4-857A-C6E29387269A}" srcOrd="4" destOrd="0" presId="urn:microsoft.com/office/officeart/2005/8/layout/process1"/>
    <dgm:cxn modelId="{5D5524DE-7A8C-40B4-9136-24CC60A3BCA8}" type="presParOf" srcId="{240531F0-C989-4E66-9D1A-1DD8867B0BAF}" destId="{E3D70D95-1114-40D2-A5BC-45B300BCB330}" srcOrd="5" destOrd="0" presId="urn:microsoft.com/office/officeart/2005/8/layout/process1"/>
    <dgm:cxn modelId="{A5560718-ECBE-4DC7-9D44-0E7C4FD7CA0D}" type="presParOf" srcId="{E3D70D95-1114-40D2-A5BC-45B300BCB330}" destId="{49C02394-85D1-4291-9748-7F806F38F660}" srcOrd="0" destOrd="0" presId="urn:microsoft.com/office/officeart/2005/8/layout/process1"/>
    <dgm:cxn modelId="{3FB09E28-6D47-4AAD-ADDD-D0E9F85791B2}" type="presParOf" srcId="{240531F0-C989-4E66-9D1A-1DD8867B0BAF}" destId="{EEA9F7BE-8096-46AF-9109-01E2AF754260}" srcOrd="6" destOrd="0" presId="urn:microsoft.com/office/officeart/2005/8/layout/process1"/>
    <dgm:cxn modelId="{A86B433F-B895-4B08-B3F9-8455378704B8}" type="presParOf" srcId="{240531F0-C989-4E66-9D1A-1DD8867B0BAF}" destId="{729EFA0C-9C6A-4A45-ACBA-D120DC0C9B83}" srcOrd="7" destOrd="0" presId="urn:microsoft.com/office/officeart/2005/8/layout/process1"/>
    <dgm:cxn modelId="{80722B3F-C80A-4609-9D9E-5A1957A52F43}" type="presParOf" srcId="{729EFA0C-9C6A-4A45-ACBA-D120DC0C9B83}" destId="{AFB901FD-FFDA-45CB-A177-7412A290208B}" srcOrd="0" destOrd="0" presId="urn:microsoft.com/office/officeart/2005/8/layout/process1"/>
    <dgm:cxn modelId="{1A2FD14C-290F-45B6-B6BB-D4453C4A73C4}" type="presParOf" srcId="{240531F0-C989-4E66-9D1A-1DD8867B0BAF}" destId="{E1247031-D701-490E-AAE7-602E0416919A}" srcOrd="8" destOrd="0" presId="urn:microsoft.com/office/officeart/2005/8/layout/process1"/>
    <dgm:cxn modelId="{F20F1601-CEEB-48DB-AAC8-9EBCD3EA0A20}" type="presParOf" srcId="{240531F0-C989-4E66-9D1A-1DD8867B0BAF}" destId="{68DC9CD8-36CD-4B77-9F83-303150E780E0}" srcOrd="9" destOrd="0" presId="urn:microsoft.com/office/officeart/2005/8/layout/process1"/>
    <dgm:cxn modelId="{5DCDD954-220A-4D91-B0E5-B083E2001141}" type="presParOf" srcId="{68DC9CD8-36CD-4B77-9F83-303150E780E0}" destId="{E9BDAB5E-E34F-4050-A18C-6BDE913C8C0D}" srcOrd="0" destOrd="0" presId="urn:microsoft.com/office/officeart/2005/8/layout/process1"/>
    <dgm:cxn modelId="{7CBC7AD4-C72B-4761-8413-F3C21EC63D64}" type="presParOf" srcId="{240531F0-C989-4E66-9D1A-1DD8867B0BAF}" destId="{C5989213-2798-4BD1-8740-48F6E4A67DEA}" srcOrd="10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62F1882-5C4D-4BAB-8ED4-81168273743A}">
      <dsp:nvSpPr>
        <dsp:cNvPr id="0" name=""/>
        <dsp:cNvSpPr/>
      </dsp:nvSpPr>
      <dsp:spPr>
        <a:xfrm>
          <a:off x="0" y="210290"/>
          <a:ext cx="702627" cy="6846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ca-ES" sz="1000" kern="1200"/>
            <a:t>Sol·licitud d'OT </a:t>
          </a:r>
        </a:p>
      </dsp:txBody>
      <dsp:txXfrm>
        <a:off x="20053" y="230343"/>
        <a:ext cx="662521" cy="644544"/>
      </dsp:txXfrm>
    </dsp:sp>
    <dsp:sp modelId="{E9F49285-2288-4EAE-AF6A-46F109DA7894}">
      <dsp:nvSpPr>
        <dsp:cNvPr id="0" name=""/>
        <dsp:cNvSpPr/>
      </dsp:nvSpPr>
      <dsp:spPr>
        <a:xfrm>
          <a:off x="772890" y="465489"/>
          <a:ext cx="148957" cy="17425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ca-ES" sz="700" kern="1200"/>
        </a:p>
      </dsp:txBody>
      <dsp:txXfrm>
        <a:off x="772890" y="500339"/>
        <a:ext cx="104270" cy="104551"/>
      </dsp:txXfrm>
    </dsp:sp>
    <dsp:sp modelId="{92F254D6-4046-4251-BBDE-76826A14797E}">
      <dsp:nvSpPr>
        <dsp:cNvPr id="0" name=""/>
        <dsp:cNvSpPr/>
      </dsp:nvSpPr>
      <dsp:spPr>
        <a:xfrm>
          <a:off x="983678" y="210290"/>
          <a:ext cx="702627" cy="6846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ca-ES" sz="1000" kern="1200"/>
            <a:t>Aprovació de la Sol·licitud</a:t>
          </a:r>
        </a:p>
      </dsp:txBody>
      <dsp:txXfrm>
        <a:off x="1003731" y="230343"/>
        <a:ext cx="662521" cy="644544"/>
      </dsp:txXfrm>
    </dsp:sp>
    <dsp:sp modelId="{A59C3A93-F709-43CB-ABDA-AE390D3761EF}">
      <dsp:nvSpPr>
        <dsp:cNvPr id="0" name=""/>
        <dsp:cNvSpPr/>
      </dsp:nvSpPr>
      <dsp:spPr>
        <a:xfrm>
          <a:off x="1756568" y="465489"/>
          <a:ext cx="148957" cy="17425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ca-ES" sz="700" kern="1200"/>
        </a:p>
      </dsp:txBody>
      <dsp:txXfrm>
        <a:off x="1756568" y="500339"/>
        <a:ext cx="104270" cy="104551"/>
      </dsp:txXfrm>
    </dsp:sp>
    <dsp:sp modelId="{08C7E697-EBAA-49C4-857A-C6E29387269A}">
      <dsp:nvSpPr>
        <dsp:cNvPr id="0" name=""/>
        <dsp:cNvSpPr/>
      </dsp:nvSpPr>
      <dsp:spPr>
        <a:xfrm>
          <a:off x="1967357" y="210290"/>
          <a:ext cx="702627" cy="6846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ca-ES" sz="1000" kern="1200"/>
            <a:t>OT pendent de realizar</a:t>
          </a:r>
        </a:p>
      </dsp:txBody>
      <dsp:txXfrm>
        <a:off x="1987410" y="230343"/>
        <a:ext cx="662521" cy="644544"/>
      </dsp:txXfrm>
    </dsp:sp>
    <dsp:sp modelId="{E3D70D95-1114-40D2-A5BC-45B300BCB330}">
      <dsp:nvSpPr>
        <dsp:cNvPr id="0" name=""/>
        <dsp:cNvSpPr/>
      </dsp:nvSpPr>
      <dsp:spPr>
        <a:xfrm>
          <a:off x="2740247" y="465489"/>
          <a:ext cx="148957" cy="17425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ca-ES" sz="700" kern="1200"/>
        </a:p>
      </dsp:txBody>
      <dsp:txXfrm>
        <a:off x="2740247" y="500339"/>
        <a:ext cx="104270" cy="104551"/>
      </dsp:txXfrm>
    </dsp:sp>
    <dsp:sp modelId="{EEA9F7BE-8096-46AF-9109-01E2AF754260}">
      <dsp:nvSpPr>
        <dsp:cNvPr id="0" name=""/>
        <dsp:cNvSpPr/>
      </dsp:nvSpPr>
      <dsp:spPr>
        <a:xfrm>
          <a:off x="2951035" y="210290"/>
          <a:ext cx="702627" cy="6846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ca-ES" sz="1000" kern="1200"/>
            <a:t>Execució de l'OT</a:t>
          </a:r>
        </a:p>
      </dsp:txBody>
      <dsp:txXfrm>
        <a:off x="2971088" y="230343"/>
        <a:ext cx="662521" cy="644544"/>
      </dsp:txXfrm>
    </dsp:sp>
    <dsp:sp modelId="{729EFA0C-9C6A-4A45-ACBA-D120DC0C9B83}">
      <dsp:nvSpPr>
        <dsp:cNvPr id="0" name=""/>
        <dsp:cNvSpPr/>
      </dsp:nvSpPr>
      <dsp:spPr>
        <a:xfrm>
          <a:off x="3723925" y="465489"/>
          <a:ext cx="148957" cy="17425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ca-ES" sz="700" kern="1200"/>
        </a:p>
      </dsp:txBody>
      <dsp:txXfrm>
        <a:off x="3723925" y="500339"/>
        <a:ext cx="104270" cy="104551"/>
      </dsp:txXfrm>
    </dsp:sp>
    <dsp:sp modelId="{E1247031-D701-490E-AAE7-602E0416919A}">
      <dsp:nvSpPr>
        <dsp:cNvPr id="0" name=""/>
        <dsp:cNvSpPr/>
      </dsp:nvSpPr>
      <dsp:spPr>
        <a:xfrm>
          <a:off x="3934714" y="210290"/>
          <a:ext cx="702627" cy="6846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ca-ES" sz="1000" kern="1200"/>
            <a:t>Informació i validació dels treballs</a:t>
          </a:r>
        </a:p>
      </dsp:txBody>
      <dsp:txXfrm>
        <a:off x="3954767" y="230343"/>
        <a:ext cx="662521" cy="644544"/>
      </dsp:txXfrm>
    </dsp:sp>
    <dsp:sp modelId="{68DC9CD8-36CD-4B77-9F83-303150E780E0}">
      <dsp:nvSpPr>
        <dsp:cNvPr id="0" name=""/>
        <dsp:cNvSpPr/>
      </dsp:nvSpPr>
      <dsp:spPr>
        <a:xfrm>
          <a:off x="4707604" y="465489"/>
          <a:ext cx="148957" cy="174251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ca-ES" sz="700" kern="1200"/>
        </a:p>
      </dsp:txBody>
      <dsp:txXfrm>
        <a:off x="4707604" y="500339"/>
        <a:ext cx="104270" cy="104551"/>
      </dsp:txXfrm>
    </dsp:sp>
    <dsp:sp modelId="{C5989213-2798-4BD1-8740-48F6E4A67DEA}">
      <dsp:nvSpPr>
        <dsp:cNvPr id="0" name=""/>
        <dsp:cNvSpPr/>
      </dsp:nvSpPr>
      <dsp:spPr>
        <a:xfrm>
          <a:off x="4918392" y="210290"/>
          <a:ext cx="702627" cy="68465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ca-ES" sz="1000" kern="1200"/>
            <a:t>Tancament de l'OT</a:t>
          </a:r>
        </a:p>
      </dsp:txBody>
      <dsp:txXfrm>
        <a:off x="4938445" y="230343"/>
        <a:ext cx="662521" cy="64454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A99DDC06-FF9A-4A10-B7FF-BEB20EA3FE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05DD96-A436-43E0-8765-6F4D55D1748E}"/>
</file>

<file path=customXml/itemProps3.xml><?xml version="1.0" encoding="utf-8"?>
<ds:datastoreItem xmlns:ds="http://schemas.openxmlformats.org/officeDocument/2006/customXml" ds:itemID="{5DC75392-AED3-4DB4-B45B-AD8A01D68D09}"/>
</file>

<file path=customXml/itemProps4.xml><?xml version="1.0" encoding="utf-8"?>
<ds:datastoreItem xmlns:ds="http://schemas.openxmlformats.org/officeDocument/2006/customXml" ds:itemID="{29496E21-F312-43D5-B100-5649559EFCCF}"/>
</file>

<file path=docProps/app.xml><?xml version="1.0" encoding="utf-8"?>
<Properties xmlns="http://schemas.openxmlformats.org/officeDocument/2006/extended-properties" xmlns:vt="http://schemas.openxmlformats.org/officeDocument/2006/docPropsVTypes">
  <Template>Memoria CAT.dot</Template>
  <TotalTime>85</TotalTime>
  <Pages>6</Pages>
  <Words>670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Plec Obra Civil</vt:lpstr>
    </vt:vector>
  </TitlesOfParts>
  <Company>Consorci d'Aigües de Tarragona</Company>
  <LinksUpToDate>false</LinksUpToDate>
  <CharactersWithSpaces>4248</CharactersWithSpaces>
  <SharedDoc>false</SharedDoc>
  <HLinks>
    <vt:vector size="1002" baseType="variant">
      <vt:variant>
        <vt:i4>1900592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_Toc322338234</vt:lpwstr>
      </vt:variant>
      <vt:variant>
        <vt:i4>1900592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_Toc322338233</vt:lpwstr>
      </vt:variant>
      <vt:variant>
        <vt:i4>1900592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_Toc322338232</vt:lpwstr>
      </vt:variant>
      <vt:variant>
        <vt:i4>1900592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_Toc322338231</vt:lpwstr>
      </vt:variant>
      <vt:variant>
        <vt:i4>1900592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_Toc322338230</vt:lpwstr>
      </vt:variant>
      <vt:variant>
        <vt:i4>1835056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_Toc322338229</vt:lpwstr>
      </vt:variant>
      <vt:variant>
        <vt:i4>1835056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_Toc322338228</vt:lpwstr>
      </vt:variant>
      <vt:variant>
        <vt:i4>1835056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_Toc322338227</vt:lpwstr>
      </vt:variant>
      <vt:variant>
        <vt:i4>1835056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_Toc322338226</vt:lpwstr>
      </vt:variant>
      <vt:variant>
        <vt:i4>1835056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_Toc322338225</vt:lpwstr>
      </vt:variant>
      <vt:variant>
        <vt:i4>1835056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_Toc322338224</vt:lpwstr>
      </vt:variant>
      <vt:variant>
        <vt:i4>1835056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_Toc322338223</vt:lpwstr>
      </vt:variant>
      <vt:variant>
        <vt:i4>1835056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_Toc322338222</vt:lpwstr>
      </vt:variant>
      <vt:variant>
        <vt:i4>1835056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_Toc322338221</vt:lpwstr>
      </vt:variant>
      <vt:variant>
        <vt:i4>1835056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_Toc322338220</vt:lpwstr>
      </vt:variant>
      <vt:variant>
        <vt:i4>2031664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_Toc322338219</vt:lpwstr>
      </vt:variant>
      <vt:variant>
        <vt:i4>2031664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_Toc322338218</vt:lpwstr>
      </vt:variant>
      <vt:variant>
        <vt:i4>2031664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_Toc322338217</vt:lpwstr>
      </vt:variant>
      <vt:variant>
        <vt:i4>2031664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_Toc322338216</vt:lpwstr>
      </vt:variant>
      <vt:variant>
        <vt:i4>2031664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_Toc322338215</vt:lpwstr>
      </vt:variant>
      <vt:variant>
        <vt:i4>2031664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_Toc322338214</vt:lpwstr>
      </vt:variant>
      <vt:variant>
        <vt:i4>2031664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_Toc322338213</vt:lpwstr>
      </vt:variant>
      <vt:variant>
        <vt:i4>2031664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_Toc322338212</vt:lpwstr>
      </vt:variant>
      <vt:variant>
        <vt:i4>2031664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_Toc322338211</vt:lpwstr>
      </vt:variant>
      <vt:variant>
        <vt:i4>2031664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_Toc322338210</vt:lpwstr>
      </vt:variant>
      <vt:variant>
        <vt:i4>1966128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_Toc322338209</vt:lpwstr>
      </vt:variant>
      <vt:variant>
        <vt:i4>1966128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_Toc322338208</vt:lpwstr>
      </vt:variant>
      <vt:variant>
        <vt:i4>1966128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_Toc322338207</vt:lpwstr>
      </vt:variant>
      <vt:variant>
        <vt:i4>1966128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_Toc322338206</vt:lpwstr>
      </vt:variant>
      <vt:variant>
        <vt:i4>1966128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_Toc322338205</vt:lpwstr>
      </vt:variant>
      <vt:variant>
        <vt:i4>1966128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_Toc322338204</vt:lpwstr>
      </vt:variant>
      <vt:variant>
        <vt:i4>1966128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_Toc322338203</vt:lpwstr>
      </vt:variant>
      <vt:variant>
        <vt:i4>1966128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_Toc322338202</vt:lpwstr>
      </vt:variant>
      <vt:variant>
        <vt:i4>1966128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_Toc322338201</vt:lpwstr>
      </vt:variant>
      <vt:variant>
        <vt:i4>1966128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_Toc322338200</vt:lpwstr>
      </vt:variant>
      <vt:variant>
        <vt:i4>1507379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_Toc322338199</vt:lpwstr>
      </vt:variant>
      <vt:variant>
        <vt:i4>1507379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_Toc322338198</vt:lpwstr>
      </vt:variant>
      <vt:variant>
        <vt:i4>1507379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_Toc322338197</vt:lpwstr>
      </vt:variant>
      <vt:variant>
        <vt:i4>1507379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_Toc322338196</vt:lpwstr>
      </vt:variant>
      <vt:variant>
        <vt:i4>1507379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_Toc322338195</vt:lpwstr>
      </vt:variant>
      <vt:variant>
        <vt:i4>1507379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_Toc322338194</vt:lpwstr>
      </vt:variant>
      <vt:variant>
        <vt:i4>1507379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_Toc322338193</vt:lpwstr>
      </vt:variant>
      <vt:variant>
        <vt:i4>1507379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_Toc322338192</vt:lpwstr>
      </vt:variant>
      <vt:variant>
        <vt:i4>1507379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_Toc322338191</vt:lpwstr>
      </vt:variant>
      <vt:variant>
        <vt:i4>1507379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_Toc322338190</vt:lpwstr>
      </vt:variant>
      <vt:variant>
        <vt:i4>1441843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_Toc322338189</vt:lpwstr>
      </vt:variant>
      <vt:variant>
        <vt:i4>1441843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_Toc322338188</vt:lpwstr>
      </vt:variant>
      <vt:variant>
        <vt:i4>1441843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_Toc322338187</vt:lpwstr>
      </vt:variant>
      <vt:variant>
        <vt:i4>1441843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_Toc322338186</vt:lpwstr>
      </vt:variant>
      <vt:variant>
        <vt:i4>1441843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_Toc322338185</vt:lpwstr>
      </vt:variant>
      <vt:variant>
        <vt:i4>1441843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_Toc322338184</vt:lpwstr>
      </vt:variant>
      <vt:variant>
        <vt:i4>1441843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_Toc322338183</vt:lpwstr>
      </vt:variant>
      <vt:variant>
        <vt:i4>1441843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_Toc322338182</vt:lpwstr>
      </vt:variant>
      <vt:variant>
        <vt:i4>1441843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_Toc322338181</vt:lpwstr>
      </vt:variant>
      <vt:variant>
        <vt:i4>1441843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_Toc322338180</vt:lpwstr>
      </vt:variant>
      <vt:variant>
        <vt:i4>1638451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_Toc322338179</vt:lpwstr>
      </vt:variant>
      <vt:variant>
        <vt:i4>1638451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_Toc322338178</vt:lpwstr>
      </vt:variant>
      <vt:variant>
        <vt:i4>1638451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_Toc322338177</vt:lpwstr>
      </vt:variant>
      <vt:variant>
        <vt:i4>1638451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_Toc322338176</vt:lpwstr>
      </vt:variant>
      <vt:variant>
        <vt:i4>1638451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_Toc322338175</vt:lpwstr>
      </vt:variant>
      <vt:variant>
        <vt:i4>1638451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_Toc322338174</vt:lpwstr>
      </vt:variant>
      <vt:variant>
        <vt:i4>1638451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_Toc322338173</vt:lpwstr>
      </vt:variant>
      <vt:variant>
        <vt:i4>1638451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_Toc322338172</vt:lpwstr>
      </vt:variant>
      <vt:variant>
        <vt:i4>1638451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_Toc322338171</vt:lpwstr>
      </vt:variant>
      <vt:variant>
        <vt:i4>1638451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_Toc322338170</vt:lpwstr>
      </vt:variant>
      <vt:variant>
        <vt:i4>1572915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_Toc322338169</vt:lpwstr>
      </vt:variant>
      <vt:variant>
        <vt:i4>1572915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_Toc322338168</vt:lpwstr>
      </vt:variant>
      <vt:variant>
        <vt:i4>1572915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_Toc322338167</vt:lpwstr>
      </vt:variant>
      <vt:variant>
        <vt:i4>1572915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_Toc322338166</vt:lpwstr>
      </vt:variant>
      <vt:variant>
        <vt:i4>1572915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_Toc322338165</vt:lpwstr>
      </vt:variant>
      <vt:variant>
        <vt:i4>1572915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_Toc322338164</vt:lpwstr>
      </vt:variant>
      <vt:variant>
        <vt:i4>1572915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_Toc322338163</vt:lpwstr>
      </vt:variant>
      <vt:variant>
        <vt:i4>1572915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_Toc322338162</vt:lpwstr>
      </vt:variant>
      <vt:variant>
        <vt:i4>1572915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_Toc322338161</vt:lpwstr>
      </vt:variant>
      <vt:variant>
        <vt:i4>1572915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_Toc322338160</vt:lpwstr>
      </vt:variant>
      <vt:variant>
        <vt:i4>1769523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_Toc322338159</vt:lpwstr>
      </vt:variant>
      <vt:variant>
        <vt:i4>1769523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_Toc322338158</vt:lpwstr>
      </vt:variant>
      <vt:variant>
        <vt:i4>1769523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_Toc322338157</vt:lpwstr>
      </vt:variant>
      <vt:variant>
        <vt:i4>1769523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_Toc322338156</vt:lpwstr>
      </vt:variant>
      <vt:variant>
        <vt:i4>1769523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_Toc322338155</vt:lpwstr>
      </vt:variant>
      <vt:variant>
        <vt:i4>1769523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_Toc322338154</vt:lpwstr>
      </vt:variant>
      <vt:variant>
        <vt:i4>1769523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_Toc322338153</vt:lpwstr>
      </vt:variant>
      <vt:variant>
        <vt:i4>1769523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_Toc322338152</vt:lpwstr>
      </vt:variant>
      <vt:variant>
        <vt:i4>1769523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_Toc322338151</vt:lpwstr>
      </vt:variant>
      <vt:variant>
        <vt:i4>1769523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_Toc322338150</vt:lpwstr>
      </vt:variant>
      <vt:variant>
        <vt:i4>1703987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_Toc322338149</vt:lpwstr>
      </vt:variant>
      <vt:variant>
        <vt:i4>1703987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_Toc322338148</vt:lpwstr>
      </vt:variant>
      <vt:variant>
        <vt:i4>1703987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_Toc322338147</vt:lpwstr>
      </vt:variant>
      <vt:variant>
        <vt:i4>1703987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_Toc322338146</vt:lpwstr>
      </vt:variant>
      <vt:variant>
        <vt:i4>1703987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_Toc322338145</vt:lpwstr>
      </vt:variant>
      <vt:variant>
        <vt:i4>1703987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_Toc322338144</vt:lpwstr>
      </vt:variant>
      <vt:variant>
        <vt:i4>1703987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_Toc322338143</vt:lpwstr>
      </vt:variant>
      <vt:variant>
        <vt:i4>1703987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_Toc322338142</vt:lpwstr>
      </vt:variant>
      <vt:variant>
        <vt:i4>1703987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_Toc322338141</vt:lpwstr>
      </vt:variant>
      <vt:variant>
        <vt:i4>1703987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_Toc322338140</vt:lpwstr>
      </vt:variant>
      <vt:variant>
        <vt:i4>1900595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_Toc322338139</vt:lpwstr>
      </vt:variant>
      <vt:variant>
        <vt:i4>1900595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_Toc322338138</vt:lpwstr>
      </vt:variant>
      <vt:variant>
        <vt:i4>1900595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_Toc322338137</vt:lpwstr>
      </vt:variant>
      <vt:variant>
        <vt:i4>1900595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_Toc322338136</vt:lpwstr>
      </vt:variant>
      <vt:variant>
        <vt:i4>1900595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_Toc322338135</vt:lpwstr>
      </vt:variant>
      <vt:variant>
        <vt:i4>1900595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_Toc322338134</vt:lpwstr>
      </vt:variant>
      <vt:variant>
        <vt:i4>1900595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_Toc322338133</vt:lpwstr>
      </vt:variant>
      <vt:variant>
        <vt:i4>1900595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_Toc322338132</vt:lpwstr>
      </vt:variant>
      <vt:variant>
        <vt:i4>1900595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_Toc322338131</vt:lpwstr>
      </vt:variant>
      <vt:variant>
        <vt:i4>1900595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_Toc322338130</vt:lpwstr>
      </vt:variant>
      <vt:variant>
        <vt:i4>1835059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_Toc322338129</vt:lpwstr>
      </vt:variant>
      <vt:variant>
        <vt:i4>1835059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_Toc322338128</vt:lpwstr>
      </vt:variant>
      <vt:variant>
        <vt:i4>1835059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_Toc322338127</vt:lpwstr>
      </vt:variant>
      <vt:variant>
        <vt:i4>1835059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_Toc322338126</vt:lpwstr>
      </vt:variant>
      <vt:variant>
        <vt:i4>1835059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_Toc322338125</vt:lpwstr>
      </vt:variant>
      <vt:variant>
        <vt:i4>1835059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_Toc322338124</vt:lpwstr>
      </vt:variant>
      <vt:variant>
        <vt:i4>1835059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_Toc322338123</vt:lpwstr>
      </vt:variant>
      <vt:variant>
        <vt:i4>1835059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_Toc322338122</vt:lpwstr>
      </vt:variant>
      <vt:variant>
        <vt:i4>1835059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_Toc322338121</vt:lpwstr>
      </vt:variant>
      <vt:variant>
        <vt:i4>1835059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_Toc322338120</vt:lpwstr>
      </vt:variant>
      <vt:variant>
        <vt:i4>2031667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_Toc322338119</vt:lpwstr>
      </vt:variant>
      <vt:variant>
        <vt:i4>2031667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_Toc322338118</vt:lpwstr>
      </vt:variant>
      <vt:variant>
        <vt:i4>2031667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_Toc322338117</vt:lpwstr>
      </vt:variant>
      <vt:variant>
        <vt:i4>2031667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_Toc322338116</vt:lpwstr>
      </vt:variant>
      <vt:variant>
        <vt:i4>2031667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_Toc322338115</vt:lpwstr>
      </vt:variant>
      <vt:variant>
        <vt:i4>2031667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_Toc322338114</vt:lpwstr>
      </vt:variant>
      <vt:variant>
        <vt:i4>2031667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_Toc322338113</vt:lpwstr>
      </vt:variant>
      <vt:variant>
        <vt:i4>2031667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_Toc322338112</vt:lpwstr>
      </vt:variant>
      <vt:variant>
        <vt:i4>2031667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_Toc322338111</vt:lpwstr>
      </vt:variant>
      <vt:variant>
        <vt:i4>2031667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_Toc322338110</vt:lpwstr>
      </vt:variant>
      <vt:variant>
        <vt:i4>1966131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_Toc322338109</vt:lpwstr>
      </vt:variant>
      <vt:variant>
        <vt:i4>1966131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_Toc322338108</vt:lpwstr>
      </vt:variant>
      <vt:variant>
        <vt:i4>1966131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_Toc322338107</vt:lpwstr>
      </vt:variant>
      <vt:variant>
        <vt:i4>1966131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_Toc322338106</vt:lpwstr>
      </vt:variant>
      <vt:variant>
        <vt:i4>1966131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_Toc322338105</vt:lpwstr>
      </vt:variant>
      <vt:variant>
        <vt:i4>1966131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_Toc322338104</vt:lpwstr>
      </vt:variant>
      <vt:variant>
        <vt:i4>1966131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_Toc322338103</vt:lpwstr>
      </vt:variant>
      <vt:variant>
        <vt:i4>1966131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_Toc322338102</vt:lpwstr>
      </vt:variant>
      <vt:variant>
        <vt:i4>1966131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_Toc322338101</vt:lpwstr>
      </vt:variant>
      <vt:variant>
        <vt:i4>1966131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_Toc322338100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_Toc322338099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_Toc322338098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_Toc322338097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_Toc322338096</vt:lpwstr>
      </vt:variant>
      <vt:variant>
        <vt:i4>1507378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_Toc322338095</vt:lpwstr>
      </vt:variant>
      <vt:variant>
        <vt:i4>1507378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_Toc322338094</vt:lpwstr>
      </vt:variant>
      <vt:variant>
        <vt:i4>1507378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_Toc322338093</vt:lpwstr>
      </vt:variant>
      <vt:variant>
        <vt:i4>1507378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_Toc322338092</vt:lpwstr>
      </vt:variant>
      <vt:variant>
        <vt:i4>1507378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_Toc322338091</vt:lpwstr>
      </vt:variant>
      <vt:variant>
        <vt:i4>1507378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_Toc322338090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_Toc322338089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_Toc322338088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_Toc322338087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_Toc322338086</vt:lpwstr>
      </vt:variant>
      <vt:variant>
        <vt:i4>1441842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_Toc322338085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_Toc322338084</vt:lpwstr>
      </vt:variant>
      <vt:variant>
        <vt:i4>1441842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_Toc322338083</vt:lpwstr>
      </vt:variant>
      <vt:variant>
        <vt:i4>1441842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_Toc322338082</vt:lpwstr>
      </vt:variant>
      <vt:variant>
        <vt:i4>1441842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_Toc322338081</vt:lpwstr>
      </vt:variant>
      <vt:variant>
        <vt:i4>1441842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_Toc322338080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_Toc322338079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_Toc322338078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_Toc322338077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_Toc322338076</vt:lpwstr>
      </vt:variant>
      <vt:variant>
        <vt:i4>1638450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_Toc322338075</vt:lpwstr>
      </vt:variant>
      <vt:variant>
        <vt:i4>1638450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_Toc322338074</vt:lpwstr>
      </vt:variant>
      <vt:variant>
        <vt:i4>1638450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_Toc322338073</vt:lpwstr>
      </vt:variant>
      <vt:variant>
        <vt:i4>1638450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_Toc322338072</vt:lpwstr>
      </vt:variant>
      <vt:variant>
        <vt:i4>1638450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_Toc322338071</vt:lpwstr>
      </vt:variant>
      <vt:variant>
        <vt:i4>1638450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_Toc322338070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_Toc322338069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_Toc322338068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Obra Civil</dc:title>
  <dc:creator>Begoña Coll Domingo</dc:creator>
  <cp:lastModifiedBy>Agusti Herrero Medina</cp:lastModifiedBy>
  <cp:revision>32</cp:revision>
  <cp:lastPrinted>2020-05-18T10:48:00Z</cp:lastPrinted>
  <dcterms:created xsi:type="dcterms:W3CDTF">2020-05-18T10:59:00Z</dcterms:created>
  <dcterms:modified xsi:type="dcterms:W3CDTF">2024-04-11T15:36:00Z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03402-3c38-494b-8da3-1b09da23d161_Enabled">
    <vt:lpwstr>true</vt:lpwstr>
  </property>
  <property fmtid="{D5CDD505-2E9C-101B-9397-08002B2CF9AE}" pid="3" name="MSIP_Label_2c703402-3c38-494b-8da3-1b09da23d161_SetDate">
    <vt:lpwstr>2024-04-11T15:36:14Z</vt:lpwstr>
  </property>
  <property fmtid="{D5CDD505-2E9C-101B-9397-08002B2CF9AE}" pid="4" name="MSIP_Label_2c703402-3c38-494b-8da3-1b09da23d161_Method">
    <vt:lpwstr>Standard</vt:lpwstr>
  </property>
  <property fmtid="{D5CDD505-2E9C-101B-9397-08002B2CF9AE}" pid="5" name="MSIP_Label_2c703402-3c38-494b-8da3-1b09da23d161_Name">
    <vt:lpwstr>Ús intern</vt:lpwstr>
  </property>
  <property fmtid="{D5CDD505-2E9C-101B-9397-08002B2CF9AE}" pid="6" name="MSIP_Label_2c703402-3c38-494b-8da3-1b09da23d161_SiteId">
    <vt:lpwstr>a1ac7fe6-1562-495e-b589-12ebe7bd37f4</vt:lpwstr>
  </property>
  <property fmtid="{D5CDD505-2E9C-101B-9397-08002B2CF9AE}" pid="7" name="MSIP_Label_2c703402-3c38-494b-8da3-1b09da23d161_ActionId">
    <vt:lpwstr>49e90554-74b6-433b-9f05-9b107f88650f</vt:lpwstr>
  </property>
  <property fmtid="{D5CDD505-2E9C-101B-9397-08002B2CF9AE}" pid="8" name="MSIP_Label_2c703402-3c38-494b-8da3-1b09da23d161_ContentBits">
    <vt:lpwstr>0</vt:lpwstr>
  </property>
  <property fmtid="{D5CDD505-2E9C-101B-9397-08002B2CF9AE}" pid="9" name="ContentTypeId">
    <vt:lpwstr>0x0101001F252B24958FC3478BEA7CFE41CB72A3</vt:lpwstr>
  </property>
  <property fmtid="{D5CDD505-2E9C-101B-9397-08002B2CF9AE}" pid="10" name="MediaServiceImageTags">
    <vt:lpwstr/>
  </property>
</Properties>
</file>